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23E81" w14:textId="77777777" w:rsidR="00E44601" w:rsidRDefault="00E44601" w:rsidP="004E2E4D">
      <w:pPr>
        <w:jc w:val="center"/>
        <w:rPr>
          <w:b/>
          <w:color w:val="FF0000"/>
          <w:sz w:val="28"/>
          <w:szCs w:val="28"/>
          <w:lang w:val="es-ES"/>
        </w:rPr>
      </w:pPr>
    </w:p>
    <w:p w14:paraId="5DB9AE55" w14:textId="0CF10651" w:rsidR="004E2E4D" w:rsidRPr="00A36A9A" w:rsidRDefault="004E2E4D" w:rsidP="004E2E4D">
      <w:pPr>
        <w:jc w:val="center"/>
        <w:rPr>
          <w:b/>
          <w:color w:val="FF0000"/>
          <w:sz w:val="28"/>
          <w:szCs w:val="28"/>
          <w:lang w:val="es-ES"/>
        </w:rPr>
      </w:pPr>
      <w:r w:rsidRPr="00A36A9A">
        <w:rPr>
          <w:b/>
          <w:color w:val="FF0000"/>
          <w:sz w:val="28"/>
          <w:szCs w:val="28"/>
          <w:lang w:val="es-ES"/>
        </w:rPr>
        <w:t>LINEAMIENTOS PARA PRESENTAR SOLICITUDES PRESUPUESTALES PAEP 2019</w:t>
      </w:r>
    </w:p>
    <w:p w14:paraId="4A2BA637" w14:textId="7C3B110B" w:rsidR="007D4CAA" w:rsidRPr="00AA6E83" w:rsidRDefault="007D4CAA" w:rsidP="007D4CAA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AA6E83">
        <w:rPr>
          <w:b/>
          <w:sz w:val="24"/>
          <w:szCs w:val="24"/>
          <w:lang w:val="es-ES"/>
        </w:rPr>
        <w:t>Consideraciones Generales</w:t>
      </w:r>
    </w:p>
    <w:p w14:paraId="21C1D6E2" w14:textId="1EEA04E9" w:rsidR="004E2E4D" w:rsidRPr="00AA6E83" w:rsidRDefault="004E2E4D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 xml:space="preserve">Se deberá presentar la solicitud presupuestal anual </w:t>
      </w:r>
      <w:r w:rsidR="00010F9D" w:rsidRPr="00AA6E83">
        <w:rPr>
          <w:sz w:val="24"/>
          <w:szCs w:val="24"/>
          <w:lang w:val="es-ES"/>
        </w:rPr>
        <w:t xml:space="preserve">para ejercerse entre el 12 de abril a diciembre de 2019. </w:t>
      </w:r>
    </w:p>
    <w:p w14:paraId="29A53EE2" w14:textId="715FDF66" w:rsidR="00FA096B" w:rsidRPr="00AA6E83" w:rsidRDefault="00FA096B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Las actividades académicas a apoyar son: trabajo de campo</w:t>
      </w:r>
      <w:r w:rsidR="004E61E3" w:rsidRPr="00AA6E83">
        <w:rPr>
          <w:sz w:val="24"/>
          <w:szCs w:val="24"/>
          <w:lang w:val="es-ES"/>
        </w:rPr>
        <w:t xml:space="preserve"> (arqueológico, etnográfico y documental)</w:t>
      </w:r>
      <w:r w:rsidRPr="00AA6E83">
        <w:rPr>
          <w:sz w:val="24"/>
          <w:szCs w:val="24"/>
          <w:lang w:val="es-ES"/>
        </w:rPr>
        <w:t xml:space="preserve"> y/o partic</w:t>
      </w:r>
      <w:r w:rsidR="003E67DC" w:rsidRPr="00AA6E83">
        <w:rPr>
          <w:sz w:val="24"/>
          <w:szCs w:val="24"/>
          <w:lang w:val="es-ES"/>
        </w:rPr>
        <w:t xml:space="preserve">ipación en un evento académico </w:t>
      </w:r>
    </w:p>
    <w:p w14:paraId="51A6CDF8" w14:textId="77777777" w:rsidR="003E67DC" w:rsidRPr="00AA6E83" w:rsidRDefault="003E67DC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 xml:space="preserve">En el caso de participación en eventos académicos, sólo se apoyará un evento académico anual de acuerdo a las Reglas de Operación del PAEP y el Comité Académico, en calidad de ponentes; y que cursen actualmente del tercer semestre en adelante. Al momento de gestionar el recurso deberán presentar la carta de aceptación/correo con el </w:t>
      </w:r>
      <w:proofErr w:type="spellStart"/>
      <w:r w:rsidRPr="00AA6E83">
        <w:rPr>
          <w:sz w:val="24"/>
          <w:szCs w:val="24"/>
          <w:lang w:val="es-ES"/>
        </w:rPr>
        <w:t>Vo.Bo</w:t>
      </w:r>
      <w:proofErr w:type="spellEnd"/>
      <w:r w:rsidRPr="00AA6E83">
        <w:rPr>
          <w:sz w:val="24"/>
          <w:szCs w:val="24"/>
          <w:lang w:val="es-ES"/>
        </w:rPr>
        <w:t>. del tutor (o tutores principales)</w:t>
      </w:r>
    </w:p>
    <w:p w14:paraId="44B39337" w14:textId="33E34A2C" w:rsidR="00A36A9A" w:rsidRPr="00AA6E83" w:rsidRDefault="00A36A9A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Para la asignación del recurso se tomará en consideración el semestre que cursa, el % de avance de la tesis, el cumplimiento del examen de candidatura en tiempo</w:t>
      </w:r>
      <w:r w:rsidRPr="00AA6E83">
        <w:rPr>
          <w:rStyle w:val="Refdenotaalpie"/>
          <w:sz w:val="24"/>
          <w:szCs w:val="24"/>
          <w:lang w:val="es-ES"/>
        </w:rPr>
        <w:footnoteReference w:id="1"/>
      </w:r>
      <w:r w:rsidRPr="00AA6E83">
        <w:rPr>
          <w:sz w:val="24"/>
          <w:szCs w:val="24"/>
          <w:lang w:val="es-ES"/>
        </w:rPr>
        <w:t xml:space="preserve"> y la pertinencia de la actividad académica a realizar.</w:t>
      </w:r>
    </w:p>
    <w:p w14:paraId="2734F121" w14:textId="7BCF74A3" w:rsidR="00010F9D" w:rsidRPr="00AA6E83" w:rsidRDefault="00010F9D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En el caso de las actividades académicas planeadas para desarrollarse durante el semestre 2020-1</w:t>
      </w:r>
      <w:r w:rsidR="00FA096B" w:rsidRPr="00AA6E83">
        <w:rPr>
          <w:sz w:val="24"/>
          <w:szCs w:val="24"/>
          <w:lang w:val="es-ES"/>
        </w:rPr>
        <w:t xml:space="preserve"> </w:t>
      </w:r>
      <w:r w:rsidRPr="00AA6E83">
        <w:rPr>
          <w:sz w:val="24"/>
          <w:szCs w:val="24"/>
          <w:lang w:val="es-ES"/>
        </w:rPr>
        <w:t xml:space="preserve">se </w:t>
      </w:r>
      <w:r w:rsidR="00E71EC2" w:rsidRPr="00AA6E83">
        <w:rPr>
          <w:sz w:val="24"/>
          <w:szCs w:val="24"/>
          <w:lang w:val="es-ES"/>
        </w:rPr>
        <w:t>informará sobre la asignación</w:t>
      </w:r>
      <w:r w:rsidR="004E61E3" w:rsidRPr="00AA6E83">
        <w:rPr>
          <w:sz w:val="24"/>
          <w:szCs w:val="24"/>
          <w:lang w:val="es-ES"/>
        </w:rPr>
        <w:t xml:space="preserve"> durante </w:t>
      </w:r>
      <w:r w:rsidR="00E71EC2" w:rsidRPr="00AA6E83">
        <w:rPr>
          <w:sz w:val="24"/>
          <w:szCs w:val="24"/>
          <w:lang w:val="es-ES"/>
        </w:rPr>
        <w:t>el mes de agosto, una vez que se hayan llevado a cabo los procesos de</w:t>
      </w:r>
      <w:r w:rsidRPr="00AA6E83">
        <w:rPr>
          <w:sz w:val="24"/>
          <w:szCs w:val="24"/>
          <w:lang w:val="es-ES"/>
        </w:rPr>
        <w:t xml:space="preserve"> evaluación académica del semestre 2019</w:t>
      </w:r>
      <w:r w:rsidR="00A36A9A" w:rsidRPr="00AA6E83">
        <w:rPr>
          <w:sz w:val="24"/>
          <w:szCs w:val="24"/>
          <w:lang w:val="es-ES"/>
        </w:rPr>
        <w:t>-2.</w:t>
      </w:r>
    </w:p>
    <w:p w14:paraId="4D69C871" w14:textId="0A3F65F4" w:rsidR="00010F9D" w:rsidRPr="00AA6E83" w:rsidRDefault="003C36B0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 xml:space="preserve">Se respetará </w:t>
      </w:r>
      <w:r w:rsidR="00010F9D" w:rsidRPr="00AA6E83">
        <w:rPr>
          <w:sz w:val="24"/>
          <w:szCs w:val="24"/>
          <w:lang w:val="es-ES"/>
        </w:rPr>
        <w:t xml:space="preserve">la cantidad solicitada por cada alumno sin rebasar los montos máximos </w:t>
      </w:r>
      <w:r w:rsidRPr="00AA6E83">
        <w:rPr>
          <w:sz w:val="24"/>
          <w:szCs w:val="24"/>
          <w:lang w:val="es-ES"/>
        </w:rPr>
        <w:t>a otorgar de acuerdo a los tabuladores de las Reglas de Operación del PAEP, tabulador interno</w:t>
      </w:r>
      <w:r w:rsidR="004D5F69" w:rsidRPr="00AA6E83">
        <w:rPr>
          <w:sz w:val="24"/>
          <w:szCs w:val="24"/>
          <w:lang w:val="es-ES"/>
        </w:rPr>
        <w:t xml:space="preserve"> del Programa</w:t>
      </w:r>
      <w:r w:rsidR="003E67DC" w:rsidRPr="00AA6E83">
        <w:rPr>
          <w:sz w:val="24"/>
          <w:szCs w:val="24"/>
          <w:lang w:val="es-ES"/>
        </w:rPr>
        <w:t xml:space="preserve"> y a</w:t>
      </w:r>
      <w:r w:rsidRPr="00AA6E83">
        <w:rPr>
          <w:sz w:val="24"/>
          <w:szCs w:val="24"/>
          <w:lang w:val="es-ES"/>
        </w:rPr>
        <w:t>l recurso asignado al Programa.</w:t>
      </w:r>
    </w:p>
    <w:p w14:paraId="347C7847" w14:textId="77777777" w:rsidR="00010F9D" w:rsidRPr="00AA6E83" w:rsidRDefault="00010F9D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Se acordó que durante el semestre 2019-2 no se aprobará ninguna práctica colectiva. Se les informará a los profesores que en caso de existir un recurso extraordinario se podrán programar prácticas colectivas durante el semestre 2020-1.</w:t>
      </w:r>
    </w:p>
    <w:p w14:paraId="2BCD4524" w14:textId="2CB557F3" w:rsidR="00010F9D" w:rsidRPr="00AA6E83" w:rsidRDefault="00010F9D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En un mismo semestre no podrá solicitarse de manera simultánea apoyo PAEP y de Movilidad Internacional</w:t>
      </w:r>
      <w:r w:rsidR="003E67DC" w:rsidRPr="00AA6E83">
        <w:rPr>
          <w:sz w:val="24"/>
          <w:szCs w:val="24"/>
          <w:lang w:val="es-ES"/>
        </w:rPr>
        <w:t xml:space="preserve"> de la Coordinación General de Estudios de Posgrado.</w:t>
      </w:r>
    </w:p>
    <w:p w14:paraId="7CE244D3" w14:textId="3329E37E" w:rsidR="00010F9D" w:rsidRPr="00AA6E83" w:rsidRDefault="00010F9D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El alumno no podrá utilizar el recurso otorgado para una actividad diferente a la autorizada por el Comité Académico</w:t>
      </w:r>
      <w:r w:rsidR="00CA7B7B">
        <w:rPr>
          <w:sz w:val="24"/>
          <w:szCs w:val="24"/>
          <w:lang w:val="es-ES"/>
        </w:rPr>
        <w:t>.</w:t>
      </w:r>
    </w:p>
    <w:p w14:paraId="261F07B2" w14:textId="4BC64DFF" w:rsidR="00010F9D" w:rsidRPr="00AA6E83" w:rsidRDefault="00010F9D" w:rsidP="00AA6E83">
      <w:pPr>
        <w:pStyle w:val="Prrafodelista"/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De acuerdo a los lineamientos del PAEP y la entrega del presupuesto asignado a la Coordinación, no hay reembolsos de aquellas actividades que ya transcurrieron o que por los tiempos no es posible gestionar el recurso y por lo tanto, no son procedentes.</w:t>
      </w:r>
    </w:p>
    <w:p w14:paraId="15B8BD9F" w14:textId="77777777" w:rsidR="007D4CAA" w:rsidRPr="00AA6E83" w:rsidRDefault="007D4CAA" w:rsidP="00010F9D">
      <w:pPr>
        <w:pStyle w:val="Prrafodelista"/>
        <w:spacing w:line="240" w:lineRule="auto"/>
        <w:jc w:val="both"/>
        <w:rPr>
          <w:sz w:val="24"/>
          <w:szCs w:val="24"/>
          <w:lang w:val="es-ES"/>
        </w:rPr>
      </w:pPr>
    </w:p>
    <w:p w14:paraId="6D57A6F8" w14:textId="177E15EC" w:rsidR="007D4CAA" w:rsidRPr="00AA6E83" w:rsidRDefault="007D4CAA" w:rsidP="007D4CAA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lang w:val="es-ES"/>
        </w:rPr>
      </w:pPr>
      <w:r w:rsidRPr="00AA6E83">
        <w:rPr>
          <w:b/>
          <w:sz w:val="24"/>
          <w:szCs w:val="24"/>
          <w:lang w:val="es-ES"/>
        </w:rPr>
        <w:t>Ejercicio del recurso</w:t>
      </w:r>
    </w:p>
    <w:p w14:paraId="11FD42D4" w14:textId="43F706C9" w:rsidR="007D4CAA" w:rsidRPr="00AA6E83" w:rsidRDefault="004A0D95" w:rsidP="00AA6E83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Para ejercer el re</w:t>
      </w:r>
      <w:r w:rsidR="00A36A9A" w:rsidRPr="00AA6E83">
        <w:rPr>
          <w:sz w:val="24"/>
          <w:szCs w:val="24"/>
          <w:lang w:val="es-ES"/>
        </w:rPr>
        <w:t>curso</w:t>
      </w:r>
      <w:r w:rsidRPr="00AA6E83">
        <w:rPr>
          <w:sz w:val="24"/>
          <w:szCs w:val="24"/>
          <w:lang w:val="es-ES"/>
        </w:rPr>
        <w:t xml:space="preserve"> deberá ser alumno regular y estar inscrito al momento de ejercer el apoyo</w:t>
      </w:r>
    </w:p>
    <w:p w14:paraId="36085531" w14:textId="6D2A7CA9" w:rsidR="001634B8" w:rsidRPr="00AA6E83" w:rsidRDefault="001634B8" w:rsidP="00AA6E83">
      <w:pPr>
        <w:pStyle w:val="Prrafodelista"/>
        <w:numPr>
          <w:ilvl w:val="0"/>
          <w:numId w:val="3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AA6E83">
        <w:rPr>
          <w:sz w:val="24"/>
          <w:szCs w:val="24"/>
          <w:lang w:val="es-ES"/>
        </w:rPr>
        <w:t>Una vez autorizado el recurso por el Comité Académico, la gestión del mismo, deberá realizarse con al menos un mes de anticipación del inicio de la actividad académi</w:t>
      </w:r>
      <w:r w:rsidR="00822874" w:rsidRPr="00AA6E83">
        <w:rPr>
          <w:sz w:val="24"/>
          <w:szCs w:val="24"/>
          <w:lang w:val="es-ES"/>
        </w:rPr>
        <w:t>ca y que en el caso de modificar el periodo establecido el trámite será cancelado y deberá iniciar la gestión nuevamente o en su caso, devolver el recurso.</w:t>
      </w:r>
    </w:p>
    <w:p w14:paraId="75E98DC2" w14:textId="77777777" w:rsidR="00B0221A" w:rsidRDefault="00B0221A" w:rsidP="00B0221A">
      <w:pPr>
        <w:pStyle w:val="Prrafodelista"/>
        <w:spacing w:line="240" w:lineRule="auto"/>
        <w:ind w:left="709"/>
        <w:jc w:val="both"/>
        <w:rPr>
          <w:sz w:val="24"/>
          <w:szCs w:val="24"/>
          <w:lang w:val="es-ES"/>
        </w:rPr>
      </w:pPr>
    </w:p>
    <w:p w14:paraId="7A8AA099" w14:textId="77777777" w:rsidR="00AA6E83" w:rsidRDefault="00AA6E83" w:rsidP="00B0221A">
      <w:pPr>
        <w:pStyle w:val="Prrafodelista"/>
        <w:spacing w:line="240" w:lineRule="auto"/>
        <w:ind w:left="709"/>
        <w:jc w:val="both"/>
        <w:rPr>
          <w:sz w:val="24"/>
          <w:szCs w:val="24"/>
          <w:lang w:val="es-ES"/>
        </w:rPr>
      </w:pPr>
    </w:p>
    <w:p w14:paraId="3340010C" w14:textId="77777777" w:rsidR="00AA6E83" w:rsidRDefault="00AA6E83" w:rsidP="00B0221A">
      <w:pPr>
        <w:pStyle w:val="Prrafodelista"/>
        <w:spacing w:line="240" w:lineRule="auto"/>
        <w:ind w:left="709"/>
        <w:jc w:val="both"/>
        <w:rPr>
          <w:sz w:val="24"/>
          <w:szCs w:val="24"/>
          <w:lang w:val="es-ES"/>
        </w:rPr>
      </w:pPr>
    </w:p>
    <w:p w14:paraId="39750B24" w14:textId="77777777" w:rsidR="00AA6E83" w:rsidRDefault="00AA6E83" w:rsidP="00B0221A">
      <w:pPr>
        <w:pStyle w:val="Prrafodelista"/>
        <w:spacing w:line="240" w:lineRule="auto"/>
        <w:ind w:left="709"/>
        <w:jc w:val="both"/>
        <w:rPr>
          <w:sz w:val="24"/>
          <w:szCs w:val="24"/>
          <w:lang w:val="es-ES"/>
        </w:rPr>
      </w:pPr>
    </w:p>
    <w:p w14:paraId="61458F53" w14:textId="77777777" w:rsidR="00AA6E83" w:rsidRDefault="00AA6E83" w:rsidP="00B0221A">
      <w:pPr>
        <w:pStyle w:val="Prrafodelista"/>
        <w:spacing w:line="240" w:lineRule="auto"/>
        <w:ind w:left="709"/>
        <w:jc w:val="both"/>
        <w:rPr>
          <w:sz w:val="24"/>
          <w:szCs w:val="24"/>
          <w:lang w:val="es-ES"/>
        </w:rPr>
      </w:pPr>
      <w:bookmarkStart w:id="0" w:name="_GoBack"/>
      <w:bookmarkEnd w:id="0"/>
    </w:p>
    <w:p w14:paraId="44985917" w14:textId="77777777" w:rsidR="00AA6E83" w:rsidRPr="00AA6E83" w:rsidRDefault="00AA6E83" w:rsidP="00B0221A">
      <w:pPr>
        <w:pStyle w:val="Prrafodelista"/>
        <w:spacing w:line="240" w:lineRule="auto"/>
        <w:ind w:left="709"/>
        <w:jc w:val="both"/>
        <w:rPr>
          <w:sz w:val="24"/>
          <w:szCs w:val="24"/>
          <w:lang w:val="es-ES"/>
        </w:rPr>
      </w:pPr>
    </w:p>
    <w:p w14:paraId="2C4708E7" w14:textId="5666E46A" w:rsidR="00B0221A" w:rsidRDefault="00B0221A" w:rsidP="00B0221A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lang w:val="es-ES"/>
        </w:rPr>
      </w:pPr>
      <w:r w:rsidRPr="00AA6E83">
        <w:rPr>
          <w:b/>
          <w:sz w:val="24"/>
          <w:szCs w:val="24"/>
          <w:lang w:val="es-ES"/>
        </w:rPr>
        <w:t>Presentación de solicitudes</w:t>
      </w:r>
    </w:p>
    <w:p w14:paraId="5F976797" w14:textId="5E385BE2" w:rsidR="00956873" w:rsidRPr="007B0DD8" w:rsidRDefault="00956873" w:rsidP="0095687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solicitudes presupuestales deben entregarse en el formato anexo según corresponda (Trabajo de campo/Participación en evento académico)</w:t>
      </w:r>
      <w:r w:rsidR="00CA7B7B">
        <w:rPr>
          <w:sz w:val="24"/>
          <w:szCs w:val="24"/>
          <w:lang w:val="es-ES"/>
        </w:rPr>
        <w:t>.</w:t>
      </w:r>
    </w:p>
    <w:p w14:paraId="76967333" w14:textId="77777777" w:rsidR="00956873" w:rsidRPr="007B0DD8" w:rsidRDefault="00956873" w:rsidP="00956873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Les reitero que el </w:t>
      </w:r>
      <w:r w:rsidRPr="004B03A2">
        <w:rPr>
          <w:b/>
          <w:sz w:val="24"/>
          <w:szCs w:val="24"/>
          <w:lang w:val="es-ES"/>
        </w:rPr>
        <w:t>periodo de las actividades académicas</w:t>
      </w:r>
      <w:r>
        <w:rPr>
          <w:sz w:val="24"/>
          <w:szCs w:val="24"/>
          <w:lang w:val="es-ES"/>
        </w:rPr>
        <w:t xml:space="preserve"> a realizarse deben ser entre el </w:t>
      </w:r>
      <w:r w:rsidRPr="004B03A2">
        <w:rPr>
          <w:b/>
          <w:sz w:val="24"/>
          <w:szCs w:val="24"/>
          <w:lang w:val="es-ES"/>
        </w:rPr>
        <w:t>12 de abril a diciembre de 2019.</w:t>
      </w:r>
    </w:p>
    <w:p w14:paraId="6FF7A8A2" w14:textId="02D91CF4" w:rsidR="007B0DD8" w:rsidRPr="007B0DD8" w:rsidRDefault="00956873" w:rsidP="007B0DD8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7B0DD8">
        <w:rPr>
          <w:sz w:val="24"/>
          <w:szCs w:val="24"/>
          <w:lang w:val="es-ES"/>
        </w:rPr>
        <w:t>En el caso de la participación en eventos académicos</w:t>
      </w:r>
      <w:r w:rsidRPr="004B03A2">
        <w:rPr>
          <w:sz w:val="24"/>
          <w:szCs w:val="24"/>
          <w:vertAlign w:val="superscript"/>
          <w:lang w:val="es-ES"/>
        </w:rPr>
        <w:footnoteReference w:id="2"/>
      </w:r>
      <w:r w:rsidRPr="007B0DD8">
        <w:rPr>
          <w:sz w:val="24"/>
          <w:szCs w:val="24"/>
          <w:lang w:val="es-ES"/>
        </w:rPr>
        <w:t xml:space="preserve"> no es necesaria la carta de aceptación</w:t>
      </w:r>
      <w:r w:rsidR="007B0DD8" w:rsidRPr="007B0DD8">
        <w:rPr>
          <w:sz w:val="24"/>
          <w:szCs w:val="24"/>
          <w:lang w:val="es-ES"/>
        </w:rPr>
        <w:t>/correo</w:t>
      </w:r>
      <w:r w:rsidRPr="007B0DD8">
        <w:rPr>
          <w:sz w:val="24"/>
          <w:szCs w:val="24"/>
          <w:lang w:val="es-ES"/>
        </w:rPr>
        <w:t xml:space="preserve"> al momento de presentar la solicitud pero si es requisito su  presentación a</w:t>
      </w:r>
      <w:r w:rsidR="007B0DD8" w:rsidRPr="007B0DD8">
        <w:rPr>
          <w:sz w:val="24"/>
          <w:szCs w:val="24"/>
          <w:lang w:val="es-ES"/>
        </w:rPr>
        <w:t>l momento de gestionar el recurso</w:t>
      </w:r>
      <w:r w:rsidR="00CA7B7B">
        <w:rPr>
          <w:sz w:val="24"/>
          <w:szCs w:val="24"/>
          <w:lang w:val="es-ES"/>
        </w:rPr>
        <w:t>.</w:t>
      </w:r>
    </w:p>
    <w:p w14:paraId="74BABFC4" w14:textId="77777777" w:rsidR="007B0DD8" w:rsidRPr="007B0DD8" w:rsidRDefault="007B0DD8" w:rsidP="007B0DD8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7B0DD8">
        <w:rPr>
          <w:sz w:val="24"/>
          <w:szCs w:val="24"/>
          <w:lang w:val="es-ES"/>
        </w:rPr>
        <w:t>Forma de entrega: personal o vía correo electrónico</w:t>
      </w:r>
    </w:p>
    <w:p w14:paraId="6ADA4FD6" w14:textId="10449DD9" w:rsidR="00EB7482" w:rsidRPr="004B03A2" w:rsidRDefault="007B0DD8" w:rsidP="00EB7482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b/>
          <w:sz w:val="24"/>
          <w:szCs w:val="24"/>
          <w:lang w:val="es-ES"/>
        </w:rPr>
      </w:pPr>
      <w:r w:rsidRPr="004B03A2">
        <w:rPr>
          <w:b/>
          <w:sz w:val="24"/>
          <w:szCs w:val="24"/>
          <w:lang w:val="es-ES"/>
        </w:rPr>
        <w:t xml:space="preserve">Debido al retraso en la asignación del recurso y con la finalidad de agilizar la distribución del mismo, como recordarán las solicitudes deben venir firmadas por ustedes y con el </w:t>
      </w:r>
      <w:proofErr w:type="spellStart"/>
      <w:r w:rsidRPr="004B03A2">
        <w:rPr>
          <w:b/>
          <w:sz w:val="24"/>
          <w:szCs w:val="24"/>
          <w:lang w:val="es-ES"/>
        </w:rPr>
        <w:t>Vo.Bo</w:t>
      </w:r>
      <w:proofErr w:type="spellEnd"/>
      <w:r w:rsidRPr="004B03A2">
        <w:rPr>
          <w:b/>
          <w:sz w:val="24"/>
          <w:szCs w:val="24"/>
          <w:lang w:val="es-ES"/>
        </w:rPr>
        <w:t>. del tutor (es) principal (e</w:t>
      </w:r>
      <w:r w:rsidR="001C1C85">
        <w:rPr>
          <w:b/>
          <w:sz w:val="24"/>
          <w:szCs w:val="24"/>
          <w:lang w:val="es-ES"/>
        </w:rPr>
        <w:t>s); sin embargo, les pido que</w:t>
      </w:r>
      <w:r w:rsidRPr="004B03A2">
        <w:rPr>
          <w:b/>
          <w:sz w:val="24"/>
          <w:szCs w:val="24"/>
          <w:lang w:val="es-ES"/>
        </w:rPr>
        <w:t xml:space="preserve"> las envíen firmadas por ustedes a más tardar el lunes 25 de marzo a las 10h (si ya cuentan con la firma del tutor mucho mejor)</w:t>
      </w:r>
      <w:r w:rsidR="001C1C85">
        <w:rPr>
          <w:b/>
          <w:sz w:val="24"/>
          <w:szCs w:val="24"/>
          <w:lang w:val="es-ES"/>
        </w:rPr>
        <w:t>.</w:t>
      </w:r>
      <w:r w:rsidRPr="004B03A2">
        <w:rPr>
          <w:b/>
          <w:sz w:val="24"/>
          <w:szCs w:val="24"/>
          <w:lang w:val="es-ES"/>
        </w:rPr>
        <w:t xml:space="preserve"> En el caso de que no consigan la firma antes del 25 de marzo, contarán hasta</w:t>
      </w:r>
      <w:r w:rsidR="001C1C85">
        <w:rPr>
          <w:b/>
          <w:sz w:val="24"/>
          <w:szCs w:val="24"/>
          <w:lang w:val="es-ES"/>
        </w:rPr>
        <w:t xml:space="preserve"> el 2 de abril para entregarla</w:t>
      </w:r>
      <w:r w:rsidRPr="004B03A2">
        <w:rPr>
          <w:b/>
          <w:sz w:val="24"/>
          <w:szCs w:val="24"/>
          <w:lang w:val="es-ES"/>
        </w:rPr>
        <w:t>s nue</w:t>
      </w:r>
      <w:r w:rsidR="001C1C85">
        <w:rPr>
          <w:b/>
          <w:sz w:val="24"/>
          <w:szCs w:val="24"/>
          <w:lang w:val="es-ES"/>
        </w:rPr>
        <w:t xml:space="preserve">vamente con el </w:t>
      </w:r>
      <w:proofErr w:type="spellStart"/>
      <w:r w:rsidR="001C1C85">
        <w:rPr>
          <w:b/>
          <w:sz w:val="24"/>
          <w:szCs w:val="24"/>
          <w:lang w:val="es-ES"/>
        </w:rPr>
        <w:t>Vo.Bo</w:t>
      </w:r>
      <w:proofErr w:type="spellEnd"/>
      <w:r w:rsidR="001C1C85">
        <w:rPr>
          <w:b/>
          <w:sz w:val="24"/>
          <w:szCs w:val="24"/>
          <w:lang w:val="es-ES"/>
        </w:rPr>
        <w:t>. del tutor o de lo contrario, la solicitud se cancelará.</w:t>
      </w:r>
    </w:p>
    <w:p w14:paraId="134CFDD3" w14:textId="2A6770FA" w:rsidR="00EB7482" w:rsidRPr="00EB7482" w:rsidRDefault="007B0DD8" w:rsidP="00EB7482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sz w:val="24"/>
          <w:szCs w:val="24"/>
          <w:lang w:val="es-ES"/>
        </w:rPr>
      </w:pPr>
      <w:r w:rsidRPr="00EB7482">
        <w:rPr>
          <w:sz w:val="24"/>
          <w:szCs w:val="24"/>
          <w:lang w:val="es-ES"/>
        </w:rPr>
        <w:t xml:space="preserve">Anexo les envío los tabuladores máximos establecidos por la Coordinación General de Estudios de Posgrado en función de la actividad a realizar, </w:t>
      </w:r>
      <w:r w:rsidR="00EB7482" w:rsidRPr="00EB7482">
        <w:rPr>
          <w:sz w:val="24"/>
          <w:szCs w:val="24"/>
          <w:lang w:val="es-ES"/>
        </w:rPr>
        <w:t xml:space="preserve">nivel de estudios, </w:t>
      </w:r>
      <w:r w:rsidRPr="00EB7482">
        <w:rPr>
          <w:sz w:val="24"/>
          <w:szCs w:val="24"/>
          <w:lang w:val="es-ES"/>
        </w:rPr>
        <w:t xml:space="preserve">el número de días máximo de apoyo, la distribución del recurso en función de si la actividad es nacional o internacional y el apoyo máximo adicional de transporte en función de las zonas geográficas. Es importante mencionar que son los apoyos máximos a solicitar; sin embargo, no olvidemos que el Programa de Apoyo a los Estudios de Posgrado </w:t>
      </w:r>
      <w:r w:rsidR="00EB7482" w:rsidRPr="00EB7482">
        <w:rPr>
          <w:sz w:val="24"/>
          <w:szCs w:val="24"/>
          <w:lang w:val="es-ES"/>
        </w:rPr>
        <w:t xml:space="preserve">es un apoyo y no cubre la totalidad de la actividad académica a realizar. </w:t>
      </w:r>
      <w:r w:rsidR="00EB7482">
        <w:t>Ésta estará sujeta al monto disponible y que haya sido asignado al posgrado, al tabulador establecido por la CGEP –y de ser necesario a un tabulador interno del propio programa- y a la decisión del Comité Académico sobre la pertinencia de la actividad.</w:t>
      </w:r>
    </w:p>
    <w:p w14:paraId="4777BAB7" w14:textId="1AA5B7F5" w:rsidR="007E0CC6" w:rsidRPr="006F173F" w:rsidRDefault="006F173F" w:rsidP="007E0CC6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DC0D50">
        <w:rPr>
          <w:b/>
          <w:sz w:val="28"/>
          <w:szCs w:val="28"/>
          <w:highlight w:val="yellow"/>
          <w:lang w:val="es-ES"/>
        </w:rPr>
        <w:t>Tabla 1</w:t>
      </w:r>
    </w:p>
    <w:tbl>
      <w:tblPr>
        <w:tblStyle w:val="Tablaconcuadrcula"/>
        <w:tblW w:w="10833" w:type="dxa"/>
        <w:tblInd w:w="-743" w:type="dxa"/>
        <w:tblLook w:val="04A0" w:firstRow="1" w:lastRow="0" w:firstColumn="1" w:lastColumn="0" w:noHBand="0" w:noVBand="1"/>
      </w:tblPr>
      <w:tblGrid>
        <w:gridCol w:w="2552"/>
        <w:gridCol w:w="2077"/>
        <w:gridCol w:w="2743"/>
        <w:gridCol w:w="3461"/>
      </w:tblGrid>
      <w:tr w:rsidR="004D5F69" w:rsidRPr="007E0CC6" w14:paraId="2B0D9168" w14:textId="1D4CBF9F" w:rsidTr="005159DA">
        <w:trPr>
          <w:trHeight w:val="1041"/>
        </w:trPr>
        <w:tc>
          <w:tcPr>
            <w:tcW w:w="2552" w:type="dxa"/>
          </w:tcPr>
          <w:p w14:paraId="30A96284" w14:textId="67185E87" w:rsidR="004D5F69" w:rsidRPr="005159DA" w:rsidRDefault="004D5F69" w:rsidP="007E0CC6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5159DA">
              <w:rPr>
                <w:b/>
                <w:sz w:val="26"/>
                <w:szCs w:val="26"/>
                <w:lang w:val="es-ES"/>
              </w:rPr>
              <w:t>Actividad académica</w:t>
            </w:r>
          </w:p>
        </w:tc>
        <w:tc>
          <w:tcPr>
            <w:tcW w:w="2077" w:type="dxa"/>
          </w:tcPr>
          <w:p w14:paraId="035CB196" w14:textId="0007A681" w:rsidR="004D5F69" w:rsidRPr="005159DA" w:rsidRDefault="004D5F69" w:rsidP="007E0CC6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5159DA">
              <w:rPr>
                <w:b/>
                <w:sz w:val="26"/>
                <w:szCs w:val="26"/>
                <w:lang w:val="es-ES"/>
              </w:rPr>
              <w:t>Número de días máximos a apoyar</w:t>
            </w:r>
          </w:p>
        </w:tc>
        <w:tc>
          <w:tcPr>
            <w:tcW w:w="2743" w:type="dxa"/>
          </w:tcPr>
          <w:p w14:paraId="401C4133" w14:textId="77777777" w:rsidR="004D5F69" w:rsidRPr="005159DA" w:rsidRDefault="004D5F69" w:rsidP="007E0CC6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5159DA">
              <w:rPr>
                <w:b/>
                <w:sz w:val="26"/>
                <w:szCs w:val="26"/>
                <w:lang w:val="es-ES"/>
              </w:rPr>
              <w:t>Monto diario</w:t>
            </w:r>
          </w:p>
          <w:p w14:paraId="424B4094" w14:textId="16FE1B38" w:rsidR="004D5F69" w:rsidRPr="005159DA" w:rsidRDefault="004D5F69" w:rsidP="007E0CC6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5159DA">
              <w:rPr>
                <w:b/>
                <w:sz w:val="26"/>
                <w:szCs w:val="26"/>
                <w:lang w:val="es-ES"/>
              </w:rPr>
              <w:t>nacional</w:t>
            </w:r>
          </w:p>
        </w:tc>
        <w:tc>
          <w:tcPr>
            <w:tcW w:w="3461" w:type="dxa"/>
          </w:tcPr>
          <w:p w14:paraId="3AB3E083" w14:textId="28ECBFE1" w:rsidR="004D5F69" w:rsidRPr="005159DA" w:rsidRDefault="004D5F69" w:rsidP="007E0CC6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5159DA">
              <w:rPr>
                <w:b/>
                <w:sz w:val="26"/>
                <w:szCs w:val="26"/>
                <w:lang w:val="es-ES"/>
              </w:rPr>
              <w:t>Monto internacional (alimentación y hospedaje) + transporte</w:t>
            </w:r>
          </w:p>
        </w:tc>
      </w:tr>
      <w:tr w:rsidR="004D5F69" w14:paraId="330830E6" w14:textId="0DF2001D" w:rsidTr="005159DA">
        <w:trPr>
          <w:trHeight w:val="693"/>
        </w:trPr>
        <w:tc>
          <w:tcPr>
            <w:tcW w:w="2552" w:type="dxa"/>
          </w:tcPr>
          <w:p w14:paraId="42901188" w14:textId="271870E7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Participación en evento académico</w:t>
            </w:r>
          </w:p>
        </w:tc>
        <w:tc>
          <w:tcPr>
            <w:tcW w:w="2077" w:type="dxa"/>
          </w:tcPr>
          <w:p w14:paraId="531816E0" w14:textId="408B501F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Hasta 5 días</w:t>
            </w:r>
          </w:p>
        </w:tc>
        <w:tc>
          <w:tcPr>
            <w:tcW w:w="2743" w:type="dxa"/>
            <w:vMerge w:val="restart"/>
          </w:tcPr>
          <w:p w14:paraId="108A65B6" w14:textId="77777777" w:rsidR="004D5F69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$335.00 diarios</w:t>
            </w:r>
          </w:p>
          <w:p w14:paraId="286CAA4C" w14:textId="77777777" w:rsidR="004D5F69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0470C02B" w14:textId="7973587A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Transporte </w:t>
            </w:r>
            <w:r w:rsidR="005159DA">
              <w:rPr>
                <w:sz w:val="24"/>
                <w:szCs w:val="24"/>
                <w:lang w:val="es-ES"/>
              </w:rPr>
              <w:t xml:space="preserve">nacional </w:t>
            </w:r>
            <w:r>
              <w:rPr>
                <w:sz w:val="24"/>
                <w:szCs w:val="24"/>
                <w:lang w:val="es-ES"/>
              </w:rPr>
              <w:t>(véase Tabla 2)</w:t>
            </w:r>
          </w:p>
        </w:tc>
        <w:tc>
          <w:tcPr>
            <w:tcW w:w="3461" w:type="dxa"/>
            <w:vMerge w:val="restart"/>
          </w:tcPr>
          <w:p w14:paraId="4F3B3F04" w14:textId="77777777" w:rsidR="004D5F69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$670.00 diarios</w:t>
            </w:r>
          </w:p>
          <w:p w14:paraId="1D89DB8E" w14:textId="77777777" w:rsidR="004D5F69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+ </w:t>
            </w:r>
          </w:p>
          <w:p w14:paraId="4BBB5D26" w14:textId="4779720C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Transporte</w:t>
            </w:r>
            <w:r w:rsidR="005159DA">
              <w:rPr>
                <w:sz w:val="24"/>
                <w:szCs w:val="24"/>
                <w:lang w:val="es-ES"/>
              </w:rPr>
              <w:t xml:space="preserve"> internacional </w:t>
            </w:r>
            <w:r>
              <w:rPr>
                <w:sz w:val="24"/>
                <w:szCs w:val="24"/>
                <w:lang w:val="es-ES"/>
              </w:rPr>
              <w:t xml:space="preserve"> (véase </w:t>
            </w:r>
            <w:r w:rsidR="00B16632">
              <w:rPr>
                <w:sz w:val="24"/>
                <w:szCs w:val="24"/>
                <w:lang w:val="es-ES"/>
              </w:rPr>
              <w:t>Tabla 3</w:t>
            </w:r>
            <w:r>
              <w:rPr>
                <w:sz w:val="24"/>
                <w:szCs w:val="24"/>
                <w:lang w:val="es-ES"/>
              </w:rPr>
              <w:t>)</w:t>
            </w:r>
          </w:p>
        </w:tc>
      </w:tr>
      <w:tr w:rsidR="004D5F69" w14:paraId="01651259" w14:textId="143F69D1" w:rsidTr="005159DA">
        <w:trPr>
          <w:trHeight w:val="708"/>
        </w:trPr>
        <w:tc>
          <w:tcPr>
            <w:tcW w:w="2552" w:type="dxa"/>
          </w:tcPr>
          <w:p w14:paraId="2FA1D599" w14:textId="6BCDDB68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Trabajo de campo</w:t>
            </w:r>
          </w:p>
          <w:p w14:paraId="2DC2ECEA" w14:textId="6443819C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077" w:type="dxa"/>
          </w:tcPr>
          <w:p w14:paraId="4ED5D655" w14:textId="00A42127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Hasta 15 días</w:t>
            </w:r>
            <w:r w:rsidR="004B03A2">
              <w:rPr>
                <w:rStyle w:val="Refdenotaalpie"/>
                <w:sz w:val="24"/>
                <w:szCs w:val="24"/>
                <w:lang w:val="es-ES"/>
              </w:rPr>
              <w:footnoteReference w:id="3"/>
            </w:r>
          </w:p>
        </w:tc>
        <w:tc>
          <w:tcPr>
            <w:tcW w:w="2743" w:type="dxa"/>
            <w:vMerge/>
          </w:tcPr>
          <w:p w14:paraId="40937B3B" w14:textId="5E32683D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461" w:type="dxa"/>
            <w:vMerge/>
          </w:tcPr>
          <w:p w14:paraId="60B033F0" w14:textId="77777777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4D5F69" w14:paraId="2152FC93" w14:textId="1311E178" w:rsidTr="005159DA">
        <w:trPr>
          <w:trHeight w:val="708"/>
        </w:trPr>
        <w:tc>
          <w:tcPr>
            <w:tcW w:w="2552" w:type="dxa"/>
          </w:tcPr>
          <w:p w14:paraId="1147AAB2" w14:textId="2FAB2FA9" w:rsidR="004D5F69" w:rsidRPr="006F173F" w:rsidRDefault="004D5F69" w:rsidP="006E4867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Trabajo de campo (Estancia  de investigación)</w:t>
            </w:r>
          </w:p>
        </w:tc>
        <w:tc>
          <w:tcPr>
            <w:tcW w:w="2077" w:type="dxa"/>
          </w:tcPr>
          <w:p w14:paraId="056C1E8C" w14:textId="5E9E19BE" w:rsidR="004D5F69" w:rsidRPr="006F173F" w:rsidRDefault="004D5F69" w:rsidP="007E0CC6">
            <w:pPr>
              <w:jc w:val="center"/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>Mayor a 20 días y menor a 89 días</w:t>
            </w:r>
          </w:p>
        </w:tc>
        <w:tc>
          <w:tcPr>
            <w:tcW w:w="2743" w:type="dxa"/>
          </w:tcPr>
          <w:p w14:paraId="1E85D9AF" w14:textId="7623215E" w:rsidR="004D5F69" w:rsidRPr="006F173F" w:rsidRDefault="004D5F69" w:rsidP="006F173F">
            <w:pPr>
              <w:rPr>
                <w:sz w:val="24"/>
                <w:szCs w:val="24"/>
                <w:lang w:val="es-ES"/>
              </w:rPr>
            </w:pPr>
            <w:r w:rsidRPr="006F173F">
              <w:rPr>
                <w:sz w:val="24"/>
                <w:szCs w:val="24"/>
                <w:lang w:val="es-ES"/>
              </w:rPr>
              <w:t xml:space="preserve">Se podrá otorgar un único apoyo máximo hasta por $10,000 pesos </w:t>
            </w:r>
            <w:r w:rsidR="00EB7482">
              <w:rPr>
                <w:sz w:val="24"/>
                <w:szCs w:val="24"/>
                <w:lang w:val="es-ES"/>
              </w:rPr>
              <w:t>+ transporte</w:t>
            </w:r>
            <w:r w:rsidR="005159DA">
              <w:rPr>
                <w:sz w:val="24"/>
                <w:szCs w:val="24"/>
                <w:lang w:val="es-ES"/>
              </w:rPr>
              <w:t xml:space="preserve"> nacional (véase Tabla 2)</w:t>
            </w:r>
          </w:p>
        </w:tc>
        <w:tc>
          <w:tcPr>
            <w:tcW w:w="3461" w:type="dxa"/>
          </w:tcPr>
          <w:p w14:paraId="21E1A8D1" w14:textId="60F3702E" w:rsidR="004D5F69" w:rsidRPr="006F173F" w:rsidRDefault="004D5F69" w:rsidP="006F17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Pr="006F173F">
              <w:rPr>
                <w:sz w:val="24"/>
                <w:szCs w:val="24"/>
                <w:lang w:val="es-ES"/>
              </w:rPr>
              <w:t>aestría:</w:t>
            </w:r>
            <w:r w:rsidR="00B16632">
              <w:rPr>
                <w:sz w:val="24"/>
                <w:szCs w:val="24"/>
                <w:lang w:val="es-ES"/>
              </w:rPr>
              <w:t>$281.00 pesos diarios</w:t>
            </w:r>
          </w:p>
          <w:p w14:paraId="19F2769C" w14:textId="43DC4F3A" w:rsidR="004D5F69" w:rsidRDefault="004D5F69" w:rsidP="006F17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</w:t>
            </w:r>
            <w:r w:rsidRPr="006F173F">
              <w:rPr>
                <w:sz w:val="24"/>
                <w:szCs w:val="24"/>
                <w:lang w:val="es-ES"/>
              </w:rPr>
              <w:t>octorado:</w:t>
            </w:r>
            <w:r w:rsidR="00B16632">
              <w:rPr>
                <w:sz w:val="24"/>
                <w:szCs w:val="24"/>
                <w:lang w:val="es-ES"/>
              </w:rPr>
              <w:t xml:space="preserve"> $153.00 pesos diarios</w:t>
            </w:r>
          </w:p>
          <w:p w14:paraId="3CFB8978" w14:textId="77777777" w:rsidR="004D5F69" w:rsidRDefault="004D5F69" w:rsidP="006F173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+</w:t>
            </w:r>
          </w:p>
          <w:p w14:paraId="6C981463" w14:textId="3642F74A" w:rsidR="004D5F69" w:rsidRPr="006F173F" w:rsidRDefault="004D5F69" w:rsidP="006F173F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Transporte (véase </w:t>
            </w:r>
            <w:r w:rsidR="00B16632">
              <w:rPr>
                <w:sz w:val="24"/>
                <w:szCs w:val="24"/>
                <w:lang w:val="es-ES"/>
              </w:rPr>
              <w:t>Tabla 3</w:t>
            </w:r>
            <w:r>
              <w:rPr>
                <w:sz w:val="24"/>
                <w:szCs w:val="24"/>
                <w:lang w:val="es-ES"/>
              </w:rPr>
              <w:t>)</w:t>
            </w:r>
          </w:p>
        </w:tc>
      </w:tr>
    </w:tbl>
    <w:p w14:paraId="75DE1C12" w14:textId="64E7CFC1" w:rsidR="00DC0EF5" w:rsidRDefault="00DC0EF5" w:rsidP="007E0CC6">
      <w:pPr>
        <w:spacing w:line="240" w:lineRule="auto"/>
        <w:jc w:val="center"/>
        <w:rPr>
          <w:b/>
          <w:sz w:val="28"/>
          <w:szCs w:val="28"/>
          <w:highlight w:val="yellow"/>
          <w:lang w:val="es-ES"/>
        </w:rPr>
      </w:pPr>
    </w:p>
    <w:p w14:paraId="76544BB7" w14:textId="77777777" w:rsidR="00A36A9A" w:rsidRDefault="00A36A9A" w:rsidP="00A36A9A">
      <w:pPr>
        <w:spacing w:line="360" w:lineRule="auto"/>
        <w:ind w:left="360"/>
        <w:jc w:val="center"/>
        <w:rPr>
          <w:b/>
          <w:sz w:val="28"/>
          <w:szCs w:val="28"/>
          <w:lang w:val="es-ES"/>
        </w:rPr>
      </w:pPr>
      <w:r w:rsidRPr="00A36A9A">
        <w:rPr>
          <w:b/>
          <w:sz w:val="28"/>
          <w:szCs w:val="28"/>
          <w:highlight w:val="yellow"/>
          <w:lang w:val="es-ES"/>
        </w:rPr>
        <w:t>Tabla 2</w:t>
      </w:r>
    </w:p>
    <w:tbl>
      <w:tblPr>
        <w:tblStyle w:val="Tablaconcuadrcula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417"/>
        <w:gridCol w:w="6662"/>
      </w:tblGrid>
      <w:tr w:rsidR="005159DA" w14:paraId="73B41FC1" w14:textId="77777777" w:rsidTr="00306A67">
        <w:trPr>
          <w:trHeight w:val="619"/>
        </w:trPr>
        <w:tc>
          <w:tcPr>
            <w:tcW w:w="9954" w:type="dxa"/>
            <w:gridSpan w:val="3"/>
          </w:tcPr>
          <w:p w14:paraId="40540E44" w14:textId="4DEDF015" w:rsidR="005159DA" w:rsidRDefault="005159DA" w:rsidP="00A36A9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TRANSPORTE NACIONAL</w:t>
            </w:r>
          </w:p>
        </w:tc>
      </w:tr>
      <w:tr w:rsidR="00EB7482" w14:paraId="49344A1F" w14:textId="77777777" w:rsidTr="000077D2">
        <w:trPr>
          <w:trHeight w:val="634"/>
        </w:trPr>
        <w:tc>
          <w:tcPr>
            <w:tcW w:w="1875" w:type="dxa"/>
          </w:tcPr>
          <w:p w14:paraId="2688FA88" w14:textId="4BB57351" w:rsidR="00EB7482" w:rsidRPr="000077D2" w:rsidRDefault="00EB7482" w:rsidP="000077D2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0077D2">
              <w:rPr>
                <w:b/>
                <w:sz w:val="26"/>
                <w:szCs w:val="26"/>
                <w:lang w:val="es-ES"/>
              </w:rPr>
              <w:t xml:space="preserve">Tipo de </w:t>
            </w:r>
            <w:r w:rsidR="000077D2">
              <w:rPr>
                <w:b/>
                <w:sz w:val="26"/>
                <w:szCs w:val="26"/>
                <w:lang w:val="es-ES"/>
              </w:rPr>
              <w:t>t</w:t>
            </w:r>
            <w:r w:rsidRPr="000077D2">
              <w:rPr>
                <w:b/>
                <w:sz w:val="26"/>
                <w:szCs w:val="26"/>
                <w:lang w:val="es-ES"/>
              </w:rPr>
              <w:t>ransporte</w:t>
            </w:r>
          </w:p>
        </w:tc>
        <w:tc>
          <w:tcPr>
            <w:tcW w:w="1417" w:type="dxa"/>
          </w:tcPr>
          <w:p w14:paraId="70000D64" w14:textId="3AE0A739" w:rsidR="00EB7482" w:rsidRPr="000077D2" w:rsidRDefault="00EB7482" w:rsidP="000077D2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0077D2">
              <w:rPr>
                <w:b/>
                <w:sz w:val="26"/>
                <w:szCs w:val="26"/>
                <w:lang w:val="es-ES"/>
              </w:rPr>
              <w:t>Monto</w:t>
            </w:r>
            <w:r w:rsidR="000077D2" w:rsidRPr="000077D2">
              <w:rPr>
                <w:b/>
                <w:sz w:val="26"/>
                <w:szCs w:val="26"/>
                <w:lang w:val="es-ES"/>
              </w:rPr>
              <w:t xml:space="preserve"> máximo</w:t>
            </w:r>
          </w:p>
        </w:tc>
        <w:tc>
          <w:tcPr>
            <w:tcW w:w="6662" w:type="dxa"/>
          </w:tcPr>
          <w:p w14:paraId="4D0EBB4D" w14:textId="0A6AF808" w:rsidR="00EB7482" w:rsidRPr="000077D2" w:rsidRDefault="00EB7482" w:rsidP="000077D2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0077D2">
              <w:rPr>
                <w:b/>
                <w:sz w:val="26"/>
                <w:szCs w:val="26"/>
                <w:lang w:val="es-ES"/>
              </w:rPr>
              <w:t>Zonas geográficas</w:t>
            </w:r>
          </w:p>
        </w:tc>
      </w:tr>
      <w:tr w:rsidR="00EB7482" w14:paraId="327EE394" w14:textId="77777777" w:rsidTr="00EB7482">
        <w:tc>
          <w:tcPr>
            <w:tcW w:w="1875" w:type="dxa"/>
          </w:tcPr>
          <w:p w14:paraId="760C563C" w14:textId="3185A310" w:rsidR="00EB7482" w:rsidRPr="00EB7482" w:rsidRDefault="00EB7482" w:rsidP="00EB7482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Terrestre</w:t>
            </w:r>
          </w:p>
        </w:tc>
        <w:tc>
          <w:tcPr>
            <w:tcW w:w="1417" w:type="dxa"/>
          </w:tcPr>
          <w:p w14:paraId="525526DE" w14:textId="6048AB10" w:rsidR="00EB7482" w:rsidRPr="00EB7482" w:rsidRDefault="00EB7482" w:rsidP="00EB7482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$600.00</w:t>
            </w:r>
          </w:p>
        </w:tc>
        <w:tc>
          <w:tcPr>
            <w:tcW w:w="6662" w:type="dxa"/>
          </w:tcPr>
          <w:p w14:paraId="27C10238" w14:textId="3A481820" w:rsidR="00EB7482" w:rsidRPr="00EB7482" w:rsidRDefault="00EB7482" w:rsidP="005159DA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Aguascalientes, Edo. De México, Guanajuato, Guerrero, Hidalgo, </w:t>
            </w:r>
            <w:r>
              <w:rPr>
                <w:sz w:val="24"/>
                <w:szCs w:val="24"/>
                <w:lang w:val="es-ES"/>
              </w:rPr>
              <w:t xml:space="preserve">  </w:t>
            </w:r>
            <w:r w:rsidRPr="00EB7482">
              <w:rPr>
                <w:sz w:val="24"/>
                <w:szCs w:val="24"/>
                <w:lang w:val="es-ES"/>
              </w:rPr>
              <w:t>Jalisco, Michoacán, Morelos, Oaxaca, Puebla,  Querétaro, San Luis Potosí, Tlaxcala, Veracruz, y Zacatecas</w:t>
            </w:r>
          </w:p>
        </w:tc>
      </w:tr>
      <w:tr w:rsidR="00EB7482" w14:paraId="56707B98" w14:textId="77777777" w:rsidTr="005159DA">
        <w:trPr>
          <w:trHeight w:val="908"/>
        </w:trPr>
        <w:tc>
          <w:tcPr>
            <w:tcW w:w="1875" w:type="dxa"/>
          </w:tcPr>
          <w:p w14:paraId="48ED784F" w14:textId="5AC97C4A" w:rsidR="00EB7482" w:rsidRPr="00EB7482" w:rsidRDefault="00EB7482" w:rsidP="00EB7482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Aérea</w:t>
            </w:r>
          </w:p>
        </w:tc>
        <w:tc>
          <w:tcPr>
            <w:tcW w:w="1417" w:type="dxa"/>
          </w:tcPr>
          <w:p w14:paraId="592D5CD8" w14:textId="11BD00C1" w:rsidR="00EB7482" w:rsidRPr="00EB7482" w:rsidRDefault="00EB7482" w:rsidP="00EB7482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$3,000.00</w:t>
            </w:r>
          </w:p>
        </w:tc>
        <w:tc>
          <w:tcPr>
            <w:tcW w:w="6662" w:type="dxa"/>
          </w:tcPr>
          <w:p w14:paraId="3C4FA4C2" w14:textId="7AD24AE1" w:rsidR="00EB7482" w:rsidRPr="00EB7482" w:rsidRDefault="00EB7482" w:rsidP="005159DA">
            <w:pPr>
              <w:rPr>
                <w:b/>
                <w:sz w:val="24"/>
                <w:szCs w:val="24"/>
                <w:lang w:val="es-ES"/>
              </w:rPr>
            </w:pPr>
            <w:r w:rsidRPr="00EB7482">
              <w:rPr>
                <w:sz w:val="24"/>
                <w:szCs w:val="24"/>
                <w:lang w:val="es-ES"/>
              </w:rPr>
              <w:t>Baja California, Baja California Sur, Campeche, Coahuila, Chiapas, Chihuahua, Durango, Nayarit, Nuevo León, Quintana Roo, Sinaloa, Sonora, Tabasco, Tamaulipas y Yucatán.</w:t>
            </w:r>
          </w:p>
        </w:tc>
      </w:tr>
    </w:tbl>
    <w:p w14:paraId="502D564B" w14:textId="77777777" w:rsidR="00A36A9A" w:rsidRPr="006F173F" w:rsidRDefault="00A36A9A" w:rsidP="007E0CC6">
      <w:pPr>
        <w:spacing w:line="240" w:lineRule="auto"/>
        <w:jc w:val="center"/>
        <w:rPr>
          <w:b/>
          <w:sz w:val="28"/>
          <w:szCs w:val="28"/>
          <w:highlight w:val="yellow"/>
          <w:lang w:val="es-ES"/>
        </w:rPr>
      </w:pPr>
    </w:p>
    <w:p w14:paraId="628EDF69" w14:textId="58290285" w:rsidR="006F173F" w:rsidRPr="006F173F" w:rsidRDefault="00B16632" w:rsidP="007E0CC6">
      <w:pPr>
        <w:spacing w:line="240" w:lineRule="auto"/>
        <w:jc w:val="center"/>
        <w:rPr>
          <w:b/>
          <w:sz w:val="28"/>
          <w:szCs w:val="28"/>
          <w:highlight w:val="yellow"/>
          <w:lang w:val="es-ES"/>
        </w:rPr>
      </w:pPr>
      <w:r>
        <w:rPr>
          <w:b/>
          <w:sz w:val="28"/>
          <w:szCs w:val="28"/>
          <w:highlight w:val="yellow"/>
          <w:lang w:val="es-ES"/>
        </w:rPr>
        <w:t xml:space="preserve">Tabla </w:t>
      </w:r>
      <w:r w:rsidR="00A36A9A">
        <w:rPr>
          <w:b/>
          <w:sz w:val="28"/>
          <w:szCs w:val="28"/>
          <w:highlight w:val="yellow"/>
          <w:lang w:val="es-ES"/>
        </w:rPr>
        <w:t>3</w:t>
      </w:r>
    </w:p>
    <w:tbl>
      <w:tblPr>
        <w:tblStyle w:val="Tablaconcuadrcula"/>
        <w:tblW w:w="9039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5726"/>
        <w:gridCol w:w="3313"/>
      </w:tblGrid>
      <w:tr w:rsidR="006F173F" w:rsidRPr="007E0CC6" w14:paraId="22558C09" w14:textId="77777777" w:rsidTr="000077D2">
        <w:trPr>
          <w:trHeight w:val="318"/>
        </w:trPr>
        <w:tc>
          <w:tcPr>
            <w:tcW w:w="9039" w:type="dxa"/>
            <w:gridSpan w:val="2"/>
          </w:tcPr>
          <w:p w14:paraId="75679895" w14:textId="77777777" w:rsidR="006F173F" w:rsidRDefault="006F173F" w:rsidP="00BA126D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TRANSPORTE INTERNACIONAL</w:t>
            </w:r>
          </w:p>
        </w:tc>
      </w:tr>
      <w:tr w:rsidR="005159DA" w14:paraId="6207C197" w14:textId="77777777" w:rsidTr="000077D2">
        <w:trPr>
          <w:trHeight w:val="455"/>
        </w:trPr>
        <w:tc>
          <w:tcPr>
            <w:tcW w:w="5726" w:type="dxa"/>
          </w:tcPr>
          <w:p w14:paraId="2B364025" w14:textId="380636E9" w:rsidR="005159DA" w:rsidRPr="000077D2" w:rsidRDefault="005159DA" w:rsidP="00BA126D">
            <w:pPr>
              <w:rPr>
                <w:b/>
                <w:sz w:val="26"/>
                <w:szCs w:val="26"/>
                <w:lang w:val="es-ES"/>
              </w:rPr>
            </w:pPr>
            <w:r w:rsidRPr="000077D2">
              <w:rPr>
                <w:b/>
                <w:sz w:val="26"/>
                <w:szCs w:val="26"/>
                <w:lang w:val="es-ES"/>
              </w:rPr>
              <w:t>Zonas geográficas</w:t>
            </w:r>
          </w:p>
        </w:tc>
        <w:tc>
          <w:tcPr>
            <w:tcW w:w="3313" w:type="dxa"/>
          </w:tcPr>
          <w:p w14:paraId="5B4786B5" w14:textId="3EDD8D02" w:rsidR="005159DA" w:rsidRPr="000077D2" w:rsidRDefault="005159DA" w:rsidP="00BA126D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0077D2">
              <w:rPr>
                <w:b/>
                <w:sz w:val="26"/>
                <w:szCs w:val="26"/>
                <w:lang w:val="es-ES"/>
              </w:rPr>
              <w:t>Monto máximo</w:t>
            </w:r>
          </w:p>
        </w:tc>
      </w:tr>
      <w:tr w:rsidR="006F173F" w14:paraId="298B05D2" w14:textId="77777777" w:rsidTr="000077D2">
        <w:trPr>
          <w:trHeight w:val="952"/>
        </w:trPr>
        <w:tc>
          <w:tcPr>
            <w:tcW w:w="5726" w:type="dxa"/>
          </w:tcPr>
          <w:p w14:paraId="16EEB4EC" w14:textId="2D196BEA" w:rsidR="006F173F" w:rsidRPr="000077D2" w:rsidRDefault="006F173F" w:rsidP="000077D2">
            <w:pPr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>Centro  América  y  el  Caribe:  Belice,  Costa </w:t>
            </w:r>
            <w:r w:rsidR="000077D2">
              <w:rPr>
                <w:sz w:val="24"/>
                <w:szCs w:val="24"/>
                <w:lang w:val="es-ES"/>
              </w:rPr>
              <w:t>Rica,  El S</w:t>
            </w:r>
            <w:r w:rsidRPr="000077D2">
              <w:rPr>
                <w:sz w:val="24"/>
                <w:szCs w:val="24"/>
                <w:lang w:val="es-ES"/>
              </w:rPr>
              <w:t>alvador,   Guatemala, Honduras, N</w:t>
            </w:r>
            <w:r w:rsidR="000077D2">
              <w:rPr>
                <w:sz w:val="24"/>
                <w:szCs w:val="24"/>
                <w:lang w:val="es-ES"/>
              </w:rPr>
              <w:t xml:space="preserve">icaragua, Panamá, </w:t>
            </w:r>
            <w:r w:rsidRPr="000077D2">
              <w:rPr>
                <w:sz w:val="24"/>
                <w:szCs w:val="24"/>
                <w:lang w:val="es-ES"/>
              </w:rPr>
              <w:t>Cuba, Haití, Jamaica, Re</w:t>
            </w:r>
            <w:r w:rsidR="000077D2">
              <w:rPr>
                <w:sz w:val="24"/>
                <w:szCs w:val="24"/>
                <w:lang w:val="es-ES"/>
              </w:rPr>
              <w:t>pública Dominicana, Puerto Rico</w:t>
            </w:r>
          </w:p>
        </w:tc>
        <w:tc>
          <w:tcPr>
            <w:tcW w:w="3313" w:type="dxa"/>
          </w:tcPr>
          <w:p w14:paraId="5E9F8A57" w14:textId="7CCD30E8" w:rsidR="006F173F" w:rsidRPr="000077D2" w:rsidRDefault="004C5B07" w:rsidP="00BA126D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6F173F" w:rsidRPr="000077D2">
              <w:rPr>
                <w:sz w:val="24"/>
                <w:szCs w:val="24"/>
                <w:lang w:val="es-ES"/>
              </w:rPr>
              <w:t>$5,450 M.N.</w:t>
            </w:r>
          </w:p>
        </w:tc>
      </w:tr>
      <w:tr w:rsidR="006F173F" w14:paraId="2798F7D8" w14:textId="77777777" w:rsidTr="000077D2">
        <w:trPr>
          <w:trHeight w:val="416"/>
        </w:trPr>
        <w:tc>
          <w:tcPr>
            <w:tcW w:w="5726" w:type="dxa"/>
          </w:tcPr>
          <w:p w14:paraId="556B1770" w14:textId="77777777" w:rsidR="006F173F" w:rsidRPr="000077D2" w:rsidRDefault="006F173F" w:rsidP="00BA126D">
            <w:pPr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>Canadá y EUA </w:t>
            </w:r>
          </w:p>
        </w:tc>
        <w:tc>
          <w:tcPr>
            <w:tcW w:w="3313" w:type="dxa"/>
          </w:tcPr>
          <w:p w14:paraId="086F0ED7" w14:textId="7D619EA5" w:rsidR="006F173F" w:rsidRPr="000077D2" w:rsidRDefault="004C5B07" w:rsidP="00BA126D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6F173F" w:rsidRPr="000077D2">
              <w:rPr>
                <w:sz w:val="24"/>
                <w:szCs w:val="24"/>
                <w:lang w:val="es-ES"/>
              </w:rPr>
              <w:t>$6,000 M.N.</w:t>
            </w:r>
          </w:p>
        </w:tc>
      </w:tr>
      <w:tr w:rsidR="006F173F" w14:paraId="4274F127" w14:textId="77777777" w:rsidTr="000077D2">
        <w:trPr>
          <w:trHeight w:val="416"/>
        </w:trPr>
        <w:tc>
          <w:tcPr>
            <w:tcW w:w="5726" w:type="dxa"/>
          </w:tcPr>
          <w:p w14:paraId="3268D39D" w14:textId="77777777" w:rsidR="006F173F" w:rsidRPr="000077D2" w:rsidRDefault="006F173F" w:rsidP="00BA126D">
            <w:pPr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>Sudamérica, excepto Argentina, Brasil, Chile, Uruguay</w:t>
            </w:r>
          </w:p>
        </w:tc>
        <w:tc>
          <w:tcPr>
            <w:tcW w:w="3313" w:type="dxa"/>
          </w:tcPr>
          <w:p w14:paraId="7A8B0613" w14:textId="787148CE" w:rsidR="006F173F" w:rsidRPr="000077D2" w:rsidRDefault="004C5B07" w:rsidP="00BA126D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6F173F" w:rsidRPr="000077D2">
              <w:rPr>
                <w:sz w:val="24"/>
                <w:szCs w:val="24"/>
                <w:lang w:val="es-ES"/>
              </w:rPr>
              <w:t>$8,400 M.N</w:t>
            </w:r>
          </w:p>
        </w:tc>
      </w:tr>
      <w:tr w:rsidR="006F173F" w14:paraId="68ECABB7" w14:textId="77777777" w:rsidTr="000077D2">
        <w:trPr>
          <w:trHeight w:val="416"/>
        </w:trPr>
        <w:tc>
          <w:tcPr>
            <w:tcW w:w="5726" w:type="dxa"/>
          </w:tcPr>
          <w:p w14:paraId="1B542E60" w14:textId="77777777" w:rsidR="006F173F" w:rsidRPr="000077D2" w:rsidRDefault="006F173F" w:rsidP="00BA126D">
            <w:pPr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>Europa, Argentina, Brasil, Chile y Uruguay</w:t>
            </w:r>
          </w:p>
        </w:tc>
        <w:tc>
          <w:tcPr>
            <w:tcW w:w="3313" w:type="dxa"/>
          </w:tcPr>
          <w:p w14:paraId="0783DE1D" w14:textId="11579375" w:rsidR="006F173F" w:rsidRPr="000077D2" w:rsidRDefault="00A36A9A" w:rsidP="00BA126D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6F173F" w:rsidRPr="000077D2">
              <w:rPr>
                <w:sz w:val="24"/>
                <w:szCs w:val="24"/>
                <w:lang w:val="es-ES"/>
              </w:rPr>
              <w:t>$13,200 M.N</w:t>
            </w:r>
          </w:p>
        </w:tc>
      </w:tr>
      <w:tr w:rsidR="006F173F" w14:paraId="154DBCA1" w14:textId="77777777" w:rsidTr="000077D2">
        <w:trPr>
          <w:trHeight w:val="416"/>
        </w:trPr>
        <w:tc>
          <w:tcPr>
            <w:tcW w:w="5726" w:type="dxa"/>
          </w:tcPr>
          <w:p w14:paraId="5A8479A0" w14:textId="77777777" w:rsidR="006F173F" w:rsidRPr="000077D2" w:rsidRDefault="006F173F" w:rsidP="00BA126D">
            <w:pPr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>Asía, Oceanía, Rusia, África y Medio Oriente</w:t>
            </w:r>
          </w:p>
        </w:tc>
        <w:tc>
          <w:tcPr>
            <w:tcW w:w="3313" w:type="dxa"/>
          </w:tcPr>
          <w:p w14:paraId="273AC96A" w14:textId="6763E462" w:rsidR="006F173F" w:rsidRPr="000077D2" w:rsidRDefault="00A36A9A" w:rsidP="00BA126D">
            <w:pPr>
              <w:jc w:val="center"/>
              <w:rPr>
                <w:sz w:val="24"/>
                <w:szCs w:val="24"/>
                <w:lang w:val="es-ES"/>
              </w:rPr>
            </w:pPr>
            <w:r w:rsidRPr="000077D2">
              <w:rPr>
                <w:sz w:val="24"/>
                <w:szCs w:val="24"/>
                <w:lang w:val="es-ES"/>
              </w:rPr>
              <w:t xml:space="preserve">Hasta </w:t>
            </w:r>
            <w:r w:rsidR="006F173F" w:rsidRPr="000077D2">
              <w:rPr>
                <w:sz w:val="24"/>
                <w:szCs w:val="24"/>
                <w:lang w:val="es-ES"/>
              </w:rPr>
              <w:t>$18,000 M.N.</w:t>
            </w:r>
          </w:p>
        </w:tc>
      </w:tr>
    </w:tbl>
    <w:p w14:paraId="4E9641D0" w14:textId="77777777" w:rsidR="006F173F" w:rsidRDefault="006F173F" w:rsidP="007E0CC6">
      <w:pPr>
        <w:spacing w:line="240" w:lineRule="auto"/>
        <w:jc w:val="center"/>
        <w:rPr>
          <w:sz w:val="28"/>
          <w:szCs w:val="28"/>
          <w:highlight w:val="yellow"/>
          <w:lang w:val="es-ES"/>
        </w:rPr>
      </w:pPr>
    </w:p>
    <w:p w14:paraId="414B197D" w14:textId="77777777" w:rsidR="000D4A28" w:rsidRPr="007E0CC6" w:rsidRDefault="000D4A28" w:rsidP="001A49C8">
      <w:pPr>
        <w:spacing w:line="240" w:lineRule="auto"/>
        <w:rPr>
          <w:sz w:val="28"/>
          <w:szCs w:val="28"/>
          <w:highlight w:val="yellow"/>
          <w:lang w:val="es-ES"/>
        </w:rPr>
      </w:pPr>
    </w:p>
    <w:p w14:paraId="5B33A11D" w14:textId="3E33C107" w:rsidR="00873ADE" w:rsidRPr="00E40136" w:rsidRDefault="00873ADE" w:rsidP="00873ADE">
      <w:pPr>
        <w:spacing w:line="360" w:lineRule="auto"/>
        <w:ind w:left="360"/>
        <w:jc w:val="center"/>
        <w:rPr>
          <w:b/>
          <w:sz w:val="28"/>
          <w:szCs w:val="28"/>
          <w:lang w:val="es-ES"/>
        </w:rPr>
      </w:pPr>
    </w:p>
    <w:p w14:paraId="58D36B1D" w14:textId="77777777" w:rsidR="00EB603F" w:rsidRPr="00DF7838" w:rsidRDefault="00EB603F" w:rsidP="001C722D">
      <w:pPr>
        <w:spacing w:after="0" w:line="240" w:lineRule="auto"/>
        <w:ind w:left="357"/>
        <w:jc w:val="both"/>
        <w:rPr>
          <w:sz w:val="28"/>
          <w:szCs w:val="28"/>
          <w:lang w:val="es-ES"/>
        </w:rPr>
      </w:pPr>
    </w:p>
    <w:sectPr w:rsidR="00EB603F" w:rsidRPr="00DF7838" w:rsidSect="00AA6E83">
      <w:pgSz w:w="12240" w:h="15840"/>
      <w:pgMar w:top="851" w:right="11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8009" w14:textId="77777777" w:rsidR="00F40F95" w:rsidRDefault="00F40F95" w:rsidP="00A36A9A">
      <w:pPr>
        <w:spacing w:after="0" w:line="240" w:lineRule="auto"/>
      </w:pPr>
      <w:r>
        <w:separator/>
      </w:r>
    </w:p>
  </w:endnote>
  <w:endnote w:type="continuationSeparator" w:id="0">
    <w:p w14:paraId="1D35C453" w14:textId="77777777" w:rsidR="00F40F95" w:rsidRDefault="00F40F95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99390" w14:textId="77777777" w:rsidR="00F40F95" w:rsidRDefault="00F40F95" w:rsidP="00A36A9A">
      <w:pPr>
        <w:spacing w:after="0" w:line="240" w:lineRule="auto"/>
      </w:pPr>
      <w:r>
        <w:separator/>
      </w:r>
    </w:p>
  </w:footnote>
  <w:footnote w:type="continuationSeparator" w:id="0">
    <w:p w14:paraId="48C084FB" w14:textId="77777777" w:rsidR="00F40F95" w:rsidRDefault="00F40F95" w:rsidP="00A36A9A">
      <w:pPr>
        <w:spacing w:after="0" w:line="240" w:lineRule="auto"/>
      </w:pPr>
      <w:r>
        <w:continuationSeparator/>
      </w:r>
    </w:p>
  </w:footnote>
  <w:footnote w:id="1">
    <w:p w14:paraId="67201625" w14:textId="6062ADF9" w:rsidR="00A36A9A" w:rsidRDefault="00A36A9A" w:rsidP="001372A9">
      <w:pPr>
        <w:pStyle w:val="Textonotapie"/>
        <w:jc w:val="both"/>
      </w:pPr>
      <w:r>
        <w:rPr>
          <w:rStyle w:val="Refdenotaalpie"/>
        </w:rPr>
        <w:footnoteRef/>
      </w:r>
      <w:r w:rsidR="00AA6E83">
        <w:t xml:space="preserve"> Es importante mencionar que en el caso de los alumnos de doctorado que hayan solicitado una prórroga para entregar la solicitud y avances digitales con motivo del examen de candidatura, </w:t>
      </w:r>
      <w:r w:rsidR="001372A9">
        <w:t>por acuerdo del Comité Académico</w:t>
      </w:r>
      <w:r w:rsidR="00AA6E83">
        <w:t xml:space="preserve"> no le serán otorgados </w:t>
      </w:r>
      <w:r w:rsidR="001372A9">
        <w:t>recursos PAEP para participar en un evento académico durante el semestre 2019-2.</w:t>
      </w:r>
    </w:p>
  </w:footnote>
  <w:footnote w:id="2">
    <w:p w14:paraId="2A2290DB" w14:textId="77777777" w:rsidR="00956873" w:rsidRDefault="00956873" w:rsidP="005159DA">
      <w:pPr>
        <w:pStyle w:val="Prrafodelista"/>
        <w:spacing w:after="0" w:line="240" w:lineRule="auto"/>
        <w:ind w:left="0"/>
        <w:jc w:val="both"/>
        <w:rPr>
          <w:sz w:val="28"/>
          <w:szCs w:val="28"/>
          <w:lang w:val="es-ES" w:eastAsia="es-MX"/>
        </w:rPr>
      </w:pPr>
      <w:r>
        <w:rPr>
          <w:rStyle w:val="Refdenotaalpie"/>
        </w:rPr>
        <w:footnoteRef/>
      </w:r>
      <w:r>
        <w:t xml:space="preserve"> Únicamente se aceptarán solicitudes sobre este recurso, a los alumnos que estén cursando a partir del tercer semestre, en calidad de ponentes y un solo evento académico al año.</w:t>
      </w:r>
    </w:p>
    <w:p w14:paraId="0B1BF854" w14:textId="77777777" w:rsidR="00956873" w:rsidRDefault="00956873" w:rsidP="00956873">
      <w:pPr>
        <w:pStyle w:val="Textonotapie"/>
        <w:rPr>
          <w:lang w:val="es-ES"/>
        </w:rPr>
      </w:pPr>
    </w:p>
  </w:footnote>
  <w:footnote w:id="3">
    <w:p w14:paraId="33989156" w14:textId="6A98B95C" w:rsidR="004B03A2" w:rsidRDefault="004B03A2" w:rsidP="004B03A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B03A2">
        <w:rPr>
          <w:sz w:val="22"/>
          <w:szCs w:val="22"/>
        </w:rPr>
        <w:t>Si el número de días es entre 16 a 19 días se otorgará el apoyo máximo de 15 días únicamente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EE5"/>
    <w:multiLevelType w:val="hybridMultilevel"/>
    <w:tmpl w:val="034858E4"/>
    <w:lvl w:ilvl="0" w:tplc="5EBC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734BF"/>
    <w:multiLevelType w:val="hybridMultilevel"/>
    <w:tmpl w:val="9EF00074"/>
    <w:lvl w:ilvl="0" w:tplc="533200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C4CF7"/>
    <w:multiLevelType w:val="hybridMultilevel"/>
    <w:tmpl w:val="A90CC0EC"/>
    <w:lvl w:ilvl="0" w:tplc="5BCE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2A66"/>
    <w:multiLevelType w:val="hybridMultilevel"/>
    <w:tmpl w:val="0194D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06E8D"/>
    <w:multiLevelType w:val="hybridMultilevel"/>
    <w:tmpl w:val="F0767C58"/>
    <w:lvl w:ilvl="0" w:tplc="4B1E2D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44C91"/>
    <w:multiLevelType w:val="hybridMultilevel"/>
    <w:tmpl w:val="540CD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5556C"/>
    <w:multiLevelType w:val="hybridMultilevel"/>
    <w:tmpl w:val="242AC9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5"/>
    <w:rsid w:val="00002706"/>
    <w:rsid w:val="000077D2"/>
    <w:rsid w:val="00010F9D"/>
    <w:rsid w:val="00034D97"/>
    <w:rsid w:val="00045064"/>
    <w:rsid w:val="00076996"/>
    <w:rsid w:val="000D1444"/>
    <w:rsid w:val="000D4A28"/>
    <w:rsid w:val="0011219D"/>
    <w:rsid w:val="00116DBC"/>
    <w:rsid w:val="00133F4C"/>
    <w:rsid w:val="001372A9"/>
    <w:rsid w:val="001634B8"/>
    <w:rsid w:val="001851BC"/>
    <w:rsid w:val="001A49C8"/>
    <w:rsid w:val="001C1C85"/>
    <w:rsid w:val="001C722D"/>
    <w:rsid w:val="001E3435"/>
    <w:rsid w:val="00203C8A"/>
    <w:rsid w:val="002A145F"/>
    <w:rsid w:val="002B4093"/>
    <w:rsid w:val="002C6326"/>
    <w:rsid w:val="003C36B0"/>
    <w:rsid w:val="003E67DC"/>
    <w:rsid w:val="003F516A"/>
    <w:rsid w:val="004174FF"/>
    <w:rsid w:val="00431DEC"/>
    <w:rsid w:val="00441F4F"/>
    <w:rsid w:val="004A0D95"/>
    <w:rsid w:val="004B03A2"/>
    <w:rsid w:val="004C5B07"/>
    <w:rsid w:val="004D5F69"/>
    <w:rsid w:val="004E0400"/>
    <w:rsid w:val="004E2E4D"/>
    <w:rsid w:val="004E61E3"/>
    <w:rsid w:val="005159DA"/>
    <w:rsid w:val="00563455"/>
    <w:rsid w:val="00575308"/>
    <w:rsid w:val="005D257A"/>
    <w:rsid w:val="005D3DD7"/>
    <w:rsid w:val="005F7F4A"/>
    <w:rsid w:val="00607A53"/>
    <w:rsid w:val="00623E2A"/>
    <w:rsid w:val="00626529"/>
    <w:rsid w:val="006D7BBF"/>
    <w:rsid w:val="006E4867"/>
    <w:rsid w:val="006F173F"/>
    <w:rsid w:val="007B0DD8"/>
    <w:rsid w:val="007D3537"/>
    <w:rsid w:val="007D4CAA"/>
    <w:rsid w:val="007E0CC6"/>
    <w:rsid w:val="007F4C3D"/>
    <w:rsid w:val="00822874"/>
    <w:rsid w:val="00835AC1"/>
    <w:rsid w:val="00847E15"/>
    <w:rsid w:val="00873ADE"/>
    <w:rsid w:val="008820FD"/>
    <w:rsid w:val="008A3252"/>
    <w:rsid w:val="008D3BD2"/>
    <w:rsid w:val="00925C4D"/>
    <w:rsid w:val="00956873"/>
    <w:rsid w:val="00995718"/>
    <w:rsid w:val="00A34AAC"/>
    <w:rsid w:val="00A36A9A"/>
    <w:rsid w:val="00A742BC"/>
    <w:rsid w:val="00AA6E83"/>
    <w:rsid w:val="00B0221A"/>
    <w:rsid w:val="00B16632"/>
    <w:rsid w:val="00B30025"/>
    <w:rsid w:val="00B846F1"/>
    <w:rsid w:val="00BD284C"/>
    <w:rsid w:val="00C362F2"/>
    <w:rsid w:val="00C37AF0"/>
    <w:rsid w:val="00C73E1D"/>
    <w:rsid w:val="00C751C3"/>
    <w:rsid w:val="00C949C1"/>
    <w:rsid w:val="00C9569B"/>
    <w:rsid w:val="00CA318F"/>
    <w:rsid w:val="00CA7B7B"/>
    <w:rsid w:val="00CB1E88"/>
    <w:rsid w:val="00D043A0"/>
    <w:rsid w:val="00D1410F"/>
    <w:rsid w:val="00D24C93"/>
    <w:rsid w:val="00D606F4"/>
    <w:rsid w:val="00D70A9D"/>
    <w:rsid w:val="00D95714"/>
    <w:rsid w:val="00DA54E0"/>
    <w:rsid w:val="00DC0D50"/>
    <w:rsid w:val="00DC0EF5"/>
    <w:rsid w:val="00DE15AA"/>
    <w:rsid w:val="00DF7838"/>
    <w:rsid w:val="00E11FD4"/>
    <w:rsid w:val="00E305B4"/>
    <w:rsid w:val="00E40136"/>
    <w:rsid w:val="00E44601"/>
    <w:rsid w:val="00E6608E"/>
    <w:rsid w:val="00E71EC2"/>
    <w:rsid w:val="00E728D0"/>
    <w:rsid w:val="00E931DD"/>
    <w:rsid w:val="00E979AB"/>
    <w:rsid w:val="00EB4B04"/>
    <w:rsid w:val="00EB603F"/>
    <w:rsid w:val="00EB7482"/>
    <w:rsid w:val="00EE6AE6"/>
    <w:rsid w:val="00F40F95"/>
    <w:rsid w:val="00F61240"/>
    <w:rsid w:val="00F83AFA"/>
    <w:rsid w:val="00FA096B"/>
    <w:rsid w:val="00FC01A0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B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7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0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7E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A36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36A9A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36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7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0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7E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A36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36A9A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3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EB3F-017D-4896-867F-C3937C6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Myriam Fragoso</cp:lastModifiedBy>
  <cp:revision>19</cp:revision>
  <cp:lastPrinted>2019-03-20T20:01:00Z</cp:lastPrinted>
  <dcterms:created xsi:type="dcterms:W3CDTF">2015-12-04T16:25:00Z</dcterms:created>
  <dcterms:modified xsi:type="dcterms:W3CDTF">2019-03-20T20:45:00Z</dcterms:modified>
</cp:coreProperties>
</file>