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0"/>
      </w:tblGrid>
      <w:tr w:rsidR="007A0856" w:rsidRPr="006A7F36">
        <w:trPr>
          <w:trHeight w:val="1540"/>
        </w:trPr>
        <w:tc>
          <w:tcPr>
            <w:tcW w:w="8890" w:type="dxa"/>
          </w:tcPr>
          <w:p w:rsidR="007A0856" w:rsidRPr="006A7F36" w:rsidRDefault="007A0856">
            <w:pPr>
              <w:pStyle w:val="TableParagraph"/>
              <w:ind w:left="0"/>
              <w:rPr>
                <w:rFonts w:ascii="Times New Roman"/>
                <w:noProof/>
                <w:sz w:val="18"/>
                <w:lang w:val="es-MX"/>
              </w:rPr>
            </w:pPr>
          </w:p>
          <w:p w:rsidR="007A0856" w:rsidRPr="006A7F36" w:rsidRDefault="007A0856">
            <w:pPr>
              <w:pStyle w:val="TableParagraph"/>
              <w:ind w:left="0"/>
              <w:rPr>
                <w:rFonts w:ascii="Times New Roman"/>
                <w:noProof/>
                <w:sz w:val="20"/>
                <w:lang w:val="es-MX"/>
              </w:rPr>
            </w:pPr>
          </w:p>
          <w:p w:rsidR="007A0856" w:rsidRPr="006A7F36" w:rsidRDefault="00A139D5">
            <w:pPr>
              <w:pStyle w:val="TableParagraph"/>
              <w:ind w:left="2483" w:right="2473"/>
              <w:jc w:val="center"/>
              <w:rPr>
                <w:rFonts w:ascii="Arial" w:hAnsi="Arial"/>
                <w:b/>
                <w:noProof/>
                <w:sz w:val="16"/>
                <w:lang w:val="es-MX"/>
              </w:rPr>
            </w:pPr>
            <w:r w:rsidRPr="006A7F36">
              <w:rPr>
                <w:rFonts w:ascii="Arial" w:hAnsi="Arial"/>
                <w:b/>
                <w:noProof/>
                <w:sz w:val="16"/>
                <w:lang w:val="es-MX"/>
              </w:rPr>
              <w:t>UNIVERSIDAD NACIONAL AUTÓNOMA DE MÉXICO PROGRAMA DE MAESTRIA Y DOCTORADO EN ESTUDIOS MESOAMERICANOS</w:t>
            </w:r>
          </w:p>
          <w:p w:rsidR="007A0856" w:rsidRPr="006A7F36" w:rsidRDefault="00A139D5">
            <w:pPr>
              <w:pStyle w:val="TableParagraph"/>
              <w:spacing w:before="1"/>
              <w:ind w:left="2558" w:right="2532" w:firstLine="451"/>
              <w:rPr>
                <w:rFonts w:ascii="Arial" w:hAnsi="Arial"/>
                <w:b/>
                <w:noProof/>
                <w:sz w:val="16"/>
                <w:lang w:val="es-MX"/>
              </w:rPr>
            </w:pPr>
            <w:r w:rsidRPr="006A7F36">
              <w:rPr>
                <w:rFonts w:ascii="Arial" w:hAnsi="Arial"/>
                <w:b/>
                <w:noProof/>
                <w:sz w:val="16"/>
                <w:lang w:val="es-MX"/>
              </w:rPr>
              <w:t>FACULTAD DE FILOSOFÍA Y LETRAS INSTITUTO DE INVESTIGACIONES FILOLÓGICAS</w:t>
            </w:r>
          </w:p>
          <w:p w:rsidR="007A0856" w:rsidRPr="006A7F36" w:rsidRDefault="00A139D5">
            <w:pPr>
              <w:pStyle w:val="TableParagraph"/>
              <w:spacing w:line="163" w:lineRule="exact"/>
              <w:ind w:left="2481" w:right="2473"/>
              <w:jc w:val="center"/>
              <w:rPr>
                <w:rFonts w:ascii="Arial" w:hAnsi="Arial"/>
                <w:b/>
                <w:noProof/>
                <w:sz w:val="16"/>
                <w:lang w:val="es-MX"/>
              </w:rPr>
            </w:pPr>
            <w:r w:rsidRPr="006A7F36">
              <w:rPr>
                <w:rFonts w:ascii="Arial" w:hAnsi="Arial"/>
                <w:b/>
                <w:noProof/>
                <w:sz w:val="16"/>
                <w:lang w:val="es-MX"/>
              </w:rPr>
              <w:t>Programa de actividad académica</w:t>
            </w:r>
          </w:p>
        </w:tc>
      </w:tr>
      <w:tr w:rsidR="007A0856" w:rsidRPr="006A7F36">
        <w:trPr>
          <w:trHeight w:val="275"/>
        </w:trPr>
        <w:tc>
          <w:tcPr>
            <w:tcW w:w="8890" w:type="dxa"/>
          </w:tcPr>
          <w:p w:rsidR="007A0856" w:rsidRPr="006A7F36" w:rsidRDefault="00A139D5">
            <w:pPr>
              <w:pStyle w:val="TableParagraph"/>
              <w:spacing w:line="256" w:lineRule="exact"/>
              <w:rPr>
                <w:rFonts w:ascii="Times New Roman" w:hAnsi="Times New Roman"/>
                <w:noProof/>
                <w:sz w:val="24"/>
                <w:lang w:val="es-MX"/>
              </w:rPr>
            </w:pPr>
            <w:r w:rsidRPr="006A7F36">
              <w:rPr>
                <w:rFonts w:ascii="Arial" w:hAnsi="Arial"/>
                <w:b/>
                <w:noProof/>
                <w:sz w:val="16"/>
                <w:lang w:val="es-MX"/>
              </w:rPr>
              <w:t>Nombre del tema:</w:t>
            </w:r>
            <w:r w:rsidRPr="006A7F36">
              <w:rPr>
                <w:rFonts w:ascii="Times New Roman" w:hAnsi="Times New Roman"/>
                <w:noProof/>
                <w:sz w:val="24"/>
                <w:lang w:val="es-MX"/>
              </w:rPr>
              <w:t xml:space="preserve"> </w:t>
            </w:r>
            <w:r w:rsidR="00493B3D" w:rsidRPr="006A7F36">
              <w:rPr>
                <w:rFonts w:ascii="Times New Roman" w:hAnsi="Times New Roman"/>
                <w:noProof/>
                <w:sz w:val="24"/>
                <w:lang w:val="es-MX"/>
              </w:rPr>
              <w:t xml:space="preserve">Seminario de investigación – </w:t>
            </w:r>
            <w:bookmarkStart w:id="0" w:name="_GoBack"/>
            <w:bookmarkEnd w:id="0"/>
            <w:r w:rsidR="00493B3D" w:rsidRPr="006A7F36">
              <w:rPr>
                <w:rFonts w:ascii="Times New Roman" w:hAnsi="Times New Roman"/>
                <w:noProof/>
                <w:sz w:val="24"/>
                <w:lang w:val="es-MX"/>
              </w:rPr>
              <w:t xml:space="preserve">Temas selectos de investigación mesoamericana. Antropología. </w:t>
            </w:r>
            <w:r w:rsidRPr="006A7F36">
              <w:rPr>
                <w:rFonts w:ascii="Times New Roman" w:hAnsi="Times New Roman"/>
                <w:noProof/>
                <w:sz w:val="24"/>
                <w:lang w:val="es-MX"/>
              </w:rPr>
              <w:t>Teoría transdisciplinaria</w:t>
            </w:r>
          </w:p>
        </w:tc>
      </w:tr>
      <w:tr w:rsidR="007A0856" w:rsidRPr="006A7F36">
        <w:trPr>
          <w:trHeight w:val="239"/>
        </w:trPr>
        <w:tc>
          <w:tcPr>
            <w:tcW w:w="8890" w:type="dxa"/>
          </w:tcPr>
          <w:p w:rsidR="007A0856" w:rsidRPr="006A7F36" w:rsidRDefault="00A139D5">
            <w:pPr>
              <w:pStyle w:val="TableParagraph"/>
              <w:spacing w:before="1"/>
              <w:rPr>
                <w:rFonts w:ascii="Arial" w:hAnsi="Arial"/>
                <w:b/>
                <w:noProof/>
                <w:sz w:val="16"/>
                <w:lang w:val="es-MX"/>
              </w:rPr>
            </w:pPr>
            <w:r w:rsidRPr="006A7F36">
              <w:rPr>
                <w:rFonts w:ascii="Arial" w:hAnsi="Arial"/>
                <w:b/>
                <w:noProof/>
                <w:sz w:val="16"/>
                <w:lang w:val="es-MX"/>
              </w:rPr>
              <w:t>Número de horas semanales: 2</w:t>
            </w:r>
          </w:p>
        </w:tc>
      </w:tr>
    </w:tbl>
    <w:p w:rsidR="007A0856" w:rsidRPr="006A7F36" w:rsidRDefault="00A139D5">
      <w:pPr>
        <w:pStyle w:val="Textoindependiente"/>
        <w:spacing w:before="10"/>
        <w:rPr>
          <w:rFonts w:ascii="Times New Roman"/>
          <w:noProof/>
          <w:sz w:val="15"/>
          <w:lang w:val="es-MX"/>
        </w:rPr>
      </w:pPr>
      <w:r w:rsidRPr="006A7F36">
        <w:rPr>
          <w:noProof/>
          <w:lang w:val="es-MX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1274444</wp:posOffset>
            </wp:positionH>
            <wp:positionV relativeFrom="page">
              <wp:posOffset>1004569</wp:posOffset>
            </wp:positionV>
            <wp:extent cx="736851" cy="838200"/>
            <wp:effectExtent l="0" t="0" r="0" b="0"/>
            <wp:wrapNone/>
            <wp:docPr id="1" name="image1.jpeg" descr="unam_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851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7F36">
        <w:rPr>
          <w:noProof/>
          <w:lang w:val="es-MX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5398770</wp:posOffset>
            </wp:positionH>
            <wp:positionV relativeFrom="page">
              <wp:posOffset>1248410</wp:posOffset>
            </wp:positionV>
            <wp:extent cx="1231000" cy="559689"/>
            <wp:effectExtent l="0" t="0" r="0" b="0"/>
            <wp:wrapNone/>
            <wp:docPr id="3" name="image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000" cy="559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2"/>
      </w:tblGrid>
      <w:tr w:rsidR="007A0856" w:rsidRPr="006A7F36">
        <w:trPr>
          <w:trHeight w:val="551"/>
        </w:trPr>
        <w:tc>
          <w:tcPr>
            <w:tcW w:w="8882" w:type="dxa"/>
          </w:tcPr>
          <w:p w:rsidR="007A0856" w:rsidRPr="006A7F36" w:rsidRDefault="00A139D5">
            <w:pPr>
              <w:pStyle w:val="TableParagraph"/>
              <w:spacing w:before="1"/>
              <w:rPr>
                <w:rFonts w:ascii="Arial"/>
                <w:b/>
                <w:noProof/>
                <w:sz w:val="16"/>
                <w:lang w:val="es-MX"/>
              </w:rPr>
            </w:pPr>
            <w:r w:rsidRPr="006A7F36">
              <w:rPr>
                <w:rFonts w:ascii="Arial"/>
                <w:b/>
                <w:noProof/>
                <w:sz w:val="16"/>
                <w:lang w:val="es-MX"/>
              </w:rPr>
              <w:t>Objetivos generales:</w:t>
            </w:r>
          </w:p>
          <w:p w:rsidR="007A0856" w:rsidRPr="006A7F36" w:rsidRDefault="00A139D5">
            <w:pPr>
              <w:pStyle w:val="TableParagraph"/>
              <w:spacing w:before="5" w:line="182" w:lineRule="exact"/>
              <w:ind w:right="54"/>
              <w:rPr>
                <w:rFonts w:ascii="Arial" w:hAnsi="Arial"/>
                <w:noProof/>
                <w:sz w:val="16"/>
                <w:lang w:val="es-MX"/>
              </w:rPr>
            </w:pPr>
            <w:r w:rsidRPr="006A7F36">
              <w:rPr>
                <w:rFonts w:ascii="Arial" w:hAnsi="Arial"/>
                <w:noProof/>
                <w:sz w:val="16"/>
                <w:lang w:val="es-MX"/>
              </w:rPr>
              <w:t>Proporcionar a los alumnos las herramientas para construir marcos teóricos transdisciplinarios para sus proyectos de investigación.</w:t>
            </w:r>
          </w:p>
        </w:tc>
      </w:tr>
      <w:tr w:rsidR="007A0856" w:rsidRPr="006A7F36">
        <w:trPr>
          <w:trHeight w:val="2208"/>
        </w:trPr>
        <w:tc>
          <w:tcPr>
            <w:tcW w:w="8882" w:type="dxa"/>
          </w:tcPr>
          <w:p w:rsidR="007A0856" w:rsidRPr="006A7F36" w:rsidRDefault="00A139D5">
            <w:pPr>
              <w:pStyle w:val="TableParagraph"/>
              <w:spacing w:line="183" w:lineRule="exact"/>
              <w:rPr>
                <w:rFonts w:ascii="Arial" w:hAnsi="Arial"/>
                <w:b/>
                <w:noProof/>
                <w:sz w:val="16"/>
                <w:lang w:val="es-MX"/>
              </w:rPr>
            </w:pPr>
            <w:r w:rsidRPr="006A7F36">
              <w:rPr>
                <w:rFonts w:ascii="Arial" w:hAnsi="Arial"/>
                <w:b/>
                <w:noProof/>
                <w:sz w:val="16"/>
                <w:lang w:val="es-MX"/>
              </w:rPr>
              <w:t>Objetivos específicos:</w:t>
            </w:r>
          </w:p>
          <w:p w:rsidR="007A0856" w:rsidRPr="006A7F36" w:rsidRDefault="00A139D5">
            <w:pPr>
              <w:pStyle w:val="TableParagraph"/>
              <w:numPr>
                <w:ilvl w:val="0"/>
                <w:numId w:val="9"/>
              </w:numPr>
              <w:tabs>
                <w:tab w:val="left" w:pos="789"/>
                <w:tab w:val="left" w:pos="790"/>
              </w:tabs>
              <w:spacing w:before="1" w:line="183" w:lineRule="exact"/>
              <w:rPr>
                <w:rFonts w:ascii="Arial" w:hAnsi="Arial"/>
                <w:noProof/>
                <w:sz w:val="16"/>
                <w:lang w:val="es-MX"/>
              </w:rPr>
            </w:pPr>
            <w:r w:rsidRPr="006A7F36">
              <w:rPr>
                <w:rFonts w:ascii="Arial" w:hAnsi="Arial"/>
                <w:noProof/>
                <w:sz w:val="16"/>
                <w:lang w:val="es-MX"/>
              </w:rPr>
              <w:t>Contextualizar, discutir y actualizar postulados teóricos recurrentes en los estudios</w:t>
            </w:r>
            <w:r w:rsidRPr="006A7F36">
              <w:rPr>
                <w:rFonts w:ascii="Arial" w:hAnsi="Arial"/>
                <w:noProof/>
                <w:spacing w:val="-15"/>
                <w:sz w:val="16"/>
                <w:lang w:val="es-MX"/>
              </w:rPr>
              <w:t xml:space="preserve"> </w:t>
            </w:r>
            <w:r w:rsidRPr="006A7F36">
              <w:rPr>
                <w:rFonts w:ascii="Arial" w:hAnsi="Arial"/>
                <w:noProof/>
                <w:sz w:val="16"/>
                <w:lang w:val="es-MX"/>
              </w:rPr>
              <w:t>mesoamericanos.</w:t>
            </w:r>
          </w:p>
          <w:p w:rsidR="007A0856" w:rsidRPr="006A7F36" w:rsidRDefault="00A139D5">
            <w:pPr>
              <w:pStyle w:val="TableParagraph"/>
              <w:numPr>
                <w:ilvl w:val="0"/>
                <w:numId w:val="9"/>
              </w:numPr>
              <w:tabs>
                <w:tab w:val="left" w:pos="789"/>
                <w:tab w:val="left" w:pos="790"/>
              </w:tabs>
              <w:spacing w:line="183" w:lineRule="exact"/>
              <w:rPr>
                <w:rFonts w:ascii="Arial" w:hAnsi="Arial"/>
                <w:noProof/>
                <w:sz w:val="16"/>
                <w:lang w:val="es-MX"/>
              </w:rPr>
            </w:pPr>
            <w:r w:rsidRPr="006A7F36">
              <w:rPr>
                <w:rFonts w:ascii="Arial" w:hAnsi="Arial"/>
                <w:noProof/>
                <w:sz w:val="16"/>
                <w:lang w:val="es-MX"/>
              </w:rPr>
              <w:t>Cruzar postulados teóricos de diferentes disciplinas y sintetizar conceptos y modelos</w:t>
            </w:r>
            <w:r w:rsidRPr="006A7F36">
              <w:rPr>
                <w:rFonts w:ascii="Arial" w:hAnsi="Arial"/>
                <w:noProof/>
                <w:spacing w:val="-18"/>
                <w:sz w:val="16"/>
                <w:lang w:val="es-MX"/>
              </w:rPr>
              <w:t xml:space="preserve"> </w:t>
            </w:r>
            <w:r w:rsidRPr="006A7F36">
              <w:rPr>
                <w:rFonts w:ascii="Arial" w:hAnsi="Arial"/>
                <w:noProof/>
                <w:sz w:val="16"/>
                <w:lang w:val="es-MX"/>
              </w:rPr>
              <w:t>transdisciplinarios.</w:t>
            </w:r>
          </w:p>
          <w:p w:rsidR="007A0856" w:rsidRPr="006A7F36" w:rsidRDefault="00A139D5">
            <w:pPr>
              <w:pStyle w:val="TableParagraph"/>
              <w:numPr>
                <w:ilvl w:val="0"/>
                <w:numId w:val="9"/>
              </w:numPr>
              <w:tabs>
                <w:tab w:val="left" w:pos="788"/>
                <w:tab w:val="left" w:pos="789"/>
              </w:tabs>
              <w:ind w:left="788" w:hanging="359"/>
              <w:rPr>
                <w:rFonts w:ascii="Arial" w:hAnsi="Arial"/>
                <w:noProof/>
                <w:sz w:val="16"/>
                <w:lang w:val="es-MX"/>
              </w:rPr>
            </w:pPr>
            <w:r w:rsidRPr="006A7F36">
              <w:rPr>
                <w:rFonts w:ascii="Arial" w:hAnsi="Arial"/>
                <w:noProof/>
                <w:sz w:val="16"/>
                <w:lang w:val="es-MX"/>
              </w:rPr>
              <w:t>Relacionar diferentes po</w:t>
            </w:r>
            <w:r w:rsidRPr="006A7F36">
              <w:rPr>
                <w:rFonts w:ascii="Arial" w:hAnsi="Arial"/>
                <w:noProof/>
                <w:sz w:val="16"/>
                <w:lang w:val="es-MX"/>
              </w:rPr>
              <w:t>stulados teóricos con los proyectos de investigación de los</w:t>
            </w:r>
            <w:r w:rsidRPr="006A7F36">
              <w:rPr>
                <w:rFonts w:ascii="Arial" w:hAnsi="Arial"/>
                <w:noProof/>
                <w:spacing w:val="-10"/>
                <w:sz w:val="16"/>
                <w:lang w:val="es-MX"/>
              </w:rPr>
              <w:t xml:space="preserve"> </w:t>
            </w:r>
            <w:r w:rsidRPr="006A7F36">
              <w:rPr>
                <w:rFonts w:ascii="Arial" w:hAnsi="Arial"/>
                <w:noProof/>
                <w:sz w:val="16"/>
                <w:lang w:val="es-MX"/>
              </w:rPr>
              <w:t>alumnos.</w:t>
            </w:r>
          </w:p>
          <w:p w:rsidR="007A0856" w:rsidRPr="006A7F36" w:rsidRDefault="00A139D5">
            <w:pPr>
              <w:pStyle w:val="TableParagraph"/>
              <w:numPr>
                <w:ilvl w:val="0"/>
                <w:numId w:val="9"/>
              </w:numPr>
              <w:tabs>
                <w:tab w:val="left" w:pos="789"/>
                <w:tab w:val="left" w:pos="790"/>
              </w:tabs>
              <w:spacing w:before="1"/>
              <w:ind w:right="60"/>
              <w:rPr>
                <w:rFonts w:ascii="Arial" w:hAnsi="Arial"/>
                <w:noProof/>
                <w:sz w:val="16"/>
                <w:lang w:val="es-MX"/>
              </w:rPr>
            </w:pPr>
            <w:r w:rsidRPr="006A7F36">
              <w:rPr>
                <w:rFonts w:ascii="Arial" w:hAnsi="Arial"/>
                <w:noProof/>
                <w:sz w:val="16"/>
                <w:lang w:val="es-MX"/>
              </w:rPr>
              <w:t>Discutir los datos y las interpretaciones procedentes de distintos estudios de caso en Mesoamérica a la luz de las teorías</w:t>
            </w:r>
            <w:r w:rsidRPr="006A7F36">
              <w:rPr>
                <w:rFonts w:ascii="Arial" w:hAnsi="Arial"/>
                <w:noProof/>
                <w:spacing w:val="1"/>
                <w:sz w:val="16"/>
                <w:lang w:val="es-MX"/>
              </w:rPr>
              <w:t xml:space="preserve"> </w:t>
            </w:r>
            <w:r w:rsidRPr="006A7F36">
              <w:rPr>
                <w:rFonts w:ascii="Arial" w:hAnsi="Arial"/>
                <w:noProof/>
                <w:sz w:val="16"/>
                <w:lang w:val="es-MX"/>
              </w:rPr>
              <w:t>tematizadas.</w:t>
            </w:r>
          </w:p>
          <w:p w:rsidR="007A0856" w:rsidRPr="006A7F36" w:rsidRDefault="00A139D5">
            <w:pPr>
              <w:pStyle w:val="TableParagraph"/>
              <w:numPr>
                <w:ilvl w:val="0"/>
                <w:numId w:val="9"/>
              </w:numPr>
              <w:tabs>
                <w:tab w:val="left" w:pos="789"/>
                <w:tab w:val="left" w:pos="790"/>
              </w:tabs>
              <w:spacing w:line="183" w:lineRule="exact"/>
              <w:rPr>
                <w:rFonts w:ascii="Arial" w:hAnsi="Arial"/>
                <w:noProof/>
                <w:sz w:val="16"/>
                <w:lang w:val="es-MX"/>
              </w:rPr>
            </w:pPr>
            <w:r w:rsidRPr="006A7F36">
              <w:rPr>
                <w:rFonts w:ascii="Arial" w:hAnsi="Arial"/>
                <w:noProof/>
                <w:sz w:val="16"/>
                <w:lang w:val="es-MX"/>
              </w:rPr>
              <w:t xml:space="preserve">Entender el ciclo de retroalimentación entre dato, </w:t>
            </w:r>
            <w:r w:rsidRPr="006A7F36">
              <w:rPr>
                <w:rFonts w:ascii="Arial" w:hAnsi="Arial"/>
                <w:noProof/>
                <w:sz w:val="16"/>
                <w:lang w:val="es-MX"/>
              </w:rPr>
              <w:t>análisis y</w:t>
            </w:r>
            <w:r w:rsidRPr="006A7F36">
              <w:rPr>
                <w:rFonts w:ascii="Arial" w:hAnsi="Arial"/>
                <w:noProof/>
                <w:spacing w:val="-8"/>
                <w:sz w:val="16"/>
                <w:lang w:val="es-MX"/>
              </w:rPr>
              <w:t xml:space="preserve"> </w:t>
            </w:r>
            <w:r w:rsidRPr="006A7F36">
              <w:rPr>
                <w:rFonts w:ascii="Arial" w:hAnsi="Arial"/>
                <w:noProof/>
                <w:sz w:val="16"/>
                <w:lang w:val="es-MX"/>
              </w:rPr>
              <w:t>teoría.</w:t>
            </w:r>
          </w:p>
          <w:p w:rsidR="007A0856" w:rsidRPr="006A7F36" w:rsidRDefault="00A139D5">
            <w:pPr>
              <w:pStyle w:val="TableParagraph"/>
              <w:numPr>
                <w:ilvl w:val="0"/>
                <w:numId w:val="9"/>
              </w:numPr>
              <w:tabs>
                <w:tab w:val="left" w:pos="789"/>
                <w:tab w:val="left" w:pos="790"/>
              </w:tabs>
              <w:spacing w:before="1" w:line="183" w:lineRule="exact"/>
              <w:rPr>
                <w:rFonts w:ascii="Arial" w:hAnsi="Arial"/>
                <w:noProof/>
                <w:sz w:val="16"/>
                <w:lang w:val="es-MX"/>
              </w:rPr>
            </w:pPr>
            <w:r w:rsidRPr="006A7F36">
              <w:rPr>
                <w:rFonts w:ascii="Arial" w:hAnsi="Arial"/>
                <w:noProof/>
                <w:sz w:val="16"/>
                <w:lang w:val="es-MX"/>
              </w:rPr>
              <w:t>Entender cómo desarrollar un método analítico que parte de uno o varios postulados teóricos</w:t>
            </w:r>
            <w:r w:rsidRPr="006A7F36">
              <w:rPr>
                <w:rFonts w:ascii="Arial" w:hAnsi="Arial"/>
                <w:noProof/>
                <w:spacing w:val="-19"/>
                <w:sz w:val="16"/>
                <w:lang w:val="es-MX"/>
              </w:rPr>
              <w:t xml:space="preserve"> </w:t>
            </w:r>
            <w:r w:rsidRPr="006A7F36">
              <w:rPr>
                <w:rFonts w:ascii="Arial" w:hAnsi="Arial"/>
                <w:noProof/>
                <w:sz w:val="16"/>
                <w:lang w:val="es-MX"/>
              </w:rPr>
              <w:t>específicos.</w:t>
            </w:r>
          </w:p>
          <w:p w:rsidR="007A0856" w:rsidRPr="006A7F36" w:rsidRDefault="00A139D5">
            <w:pPr>
              <w:pStyle w:val="TableParagraph"/>
              <w:numPr>
                <w:ilvl w:val="0"/>
                <w:numId w:val="9"/>
              </w:numPr>
              <w:tabs>
                <w:tab w:val="left" w:pos="788"/>
                <w:tab w:val="left" w:pos="789"/>
              </w:tabs>
              <w:spacing w:line="183" w:lineRule="exact"/>
              <w:ind w:left="788" w:hanging="359"/>
              <w:rPr>
                <w:rFonts w:ascii="Arial" w:hAnsi="Arial"/>
                <w:noProof/>
                <w:sz w:val="16"/>
                <w:lang w:val="es-MX"/>
              </w:rPr>
            </w:pPr>
            <w:r w:rsidRPr="006A7F36">
              <w:rPr>
                <w:rFonts w:ascii="Arial" w:hAnsi="Arial"/>
                <w:noProof/>
                <w:sz w:val="16"/>
                <w:lang w:val="es-MX"/>
              </w:rPr>
              <w:t>Prácticar el desarrollo de un marco teórico en función a una pregunta</w:t>
            </w:r>
            <w:r w:rsidRPr="006A7F36">
              <w:rPr>
                <w:rFonts w:ascii="Arial" w:hAnsi="Arial"/>
                <w:noProof/>
                <w:spacing w:val="-10"/>
                <w:sz w:val="16"/>
                <w:lang w:val="es-MX"/>
              </w:rPr>
              <w:t xml:space="preserve"> </w:t>
            </w:r>
            <w:r w:rsidRPr="006A7F36">
              <w:rPr>
                <w:rFonts w:ascii="Arial" w:hAnsi="Arial"/>
                <w:noProof/>
                <w:sz w:val="16"/>
                <w:lang w:val="es-MX"/>
              </w:rPr>
              <w:t>específica</w:t>
            </w:r>
          </w:p>
          <w:p w:rsidR="007A0856" w:rsidRPr="006A7F36" w:rsidRDefault="00A139D5">
            <w:pPr>
              <w:pStyle w:val="TableParagraph"/>
              <w:numPr>
                <w:ilvl w:val="0"/>
                <w:numId w:val="9"/>
              </w:numPr>
              <w:tabs>
                <w:tab w:val="left" w:pos="789"/>
                <w:tab w:val="left" w:pos="790"/>
              </w:tabs>
              <w:spacing w:before="1"/>
              <w:rPr>
                <w:rFonts w:ascii="Arial" w:hAnsi="Arial"/>
                <w:noProof/>
                <w:sz w:val="16"/>
                <w:lang w:val="es-MX"/>
              </w:rPr>
            </w:pPr>
            <w:r w:rsidRPr="006A7F36">
              <w:rPr>
                <w:rFonts w:ascii="Arial" w:hAnsi="Arial"/>
                <w:noProof/>
                <w:sz w:val="16"/>
                <w:lang w:val="es-MX"/>
              </w:rPr>
              <w:t>Cada alumno desarrollará y presentará el marco teórico de su investigación en función a su pregunta e</w:t>
            </w:r>
            <w:r w:rsidRPr="006A7F36">
              <w:rPr>
                <w:rFonts w:ascii="Arial" w:hAnsi="Arial"/>
                <w:noProof/>
                <w:spacing w:val="7"/>
                <w:sz w:val="16"/>
                <w:lang w:val="es-MX"/>
              </w:rPr>
              <w:t xml:space="preserve"> </w:t>
            </w:r>
            <w:r w:rsidRPr="006A7F36">
              <w:rPr>
                <w:rFonts w:ascii="Arial" w:hAnsi="Arial"/>
                <w:noProof/>
                <w:sz w:val="16"/>
                <w:lang w:val="es-MX"/>
              </w:rPr>
              <w:t>hipótesis</w:t>
            </w:r>
          </w:p>
          <w:p w:rsidR="007A0856" w:rsidRPr="006A7F36" w:rsidRDefault="00A139D5">
            <w:pPr>
              <w:pStyle w:val="TableParagraph"/>
              <w:spacing w:before="5" w:line="182" w:lineRule="exact"/>
              <w:ind w:left="789"/>
              <w:rPr>
                <w:rFonts w:ascii="Arial" w:hAnsi="Arial"/>
                <w:noProof/>
                <w:sz w:val="16"/>
                <w:lang w:val="es-MX"/>
              </w:rPr>
            </w:pPr>
            <w:r w:rsidRPr="006A7F36">
              <w:rPr>
                <w:rFonts w:ascii="Arial" w:hAnsi="Arial"/>
                <w:noProof/>
                <w:sz w:val="16"/>
                <w:lang w:val="es-MX"/>
              </w:rPr>
              <w:t>central. Este se discutirá entre los asistentes con respecto a la estrategia interdisciplinaria, los alcances transdisciplinarios y la relevanci</w:t>
            </w:r>
            <w:r w:rsidRPr="006A7F36">
              <w:rPr>
                <w:rFonts w:ascii="Arial" w:hAnsi="Arial"/>
                <w:noProof/>
                <w:sz w:val="16"/>
                <w:lang w:val="es-MX"/>
              </w:rPr>
              <w:t>a de los datos empíricos para el postulado teórico principal.</w:t>
            </w:r>
          </w:p>
        </w:tc>
      </w:tr>
    </w:tbl>
    <w:p w:rsidR="007A0856" w:rsidRPr="006A7F36" w:rsidRDefault="007A0856">
      <w:pPr>
        <w:pStyle w:val="Textoindependiente"/>
        <w:spacing w:before="9" w:after="1"/>
        <w:rPr>
          <w:rFonts w:ascii="Times New Roman"/>
          <w:noProof/>
          <w:sz w:val="15"/>
          <w:lang w:val="es-MX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244"/>
        <w:gridCol w:w="1416"/>
        <w:gridCol w:w="1080"/>
      </w:tblGrid>
      <w:tr w:rsidR="007A0856" w:rsidRPr="006A7F36">
        <w:trPr>
          <w:trHeight w:val="256"/>
        </w:trPr>
        <w:tc>
          <w:tcPr>
            <w:tcW w:w="8640" w:type="dxa"/>
            <w:gridSpan w:val="4"/>
          </w:tcPr>
          <w:p w:rsidR="007A0856" w:rsidRPr="006A7F36" w:rsidRDefault="00A139D5" w:rsidP="00493B3D">
            <w:pPr>
              <w:pStyle w:val="TableParagraph"/>
              <w:spacing w:line="229" w:lineRule="exact"/>
              <w:ind w:right="3692"/>
              <w:rPr>
                <w:b/>
                <w:noProof/>
                <w:sz w:val="20"/>
                <w:lang w:val="es-MX"/>
              </w:rPr>
            </w:pPr>
            <w:r w:rsidRPr="006A7F36">
              <w:rPr>
                <w:b/>
                <w:noProof/>
                <w:sz w:val="20"/>
                <w:lang w:val="es-MX"/>
              </w:rPr>
              <w:t xml:space="preserve">Índice </w:t>
            </w:r>
            <w:r w:rsidR="00493B3D" w:rsidRPr="006A7F36">
              <w:rPr>
                <w:b/>
                <w:noProof/>
                <w:sz w:val="20"/>
                <w:lang w:val="es-MX"/>
              </w:rPr>
              <w:t>T</w:t>
            </w:r>
            <w:r w:rsidRPr="006A7F36">
              <w:rPr>
                <w:b/>
                <w:noProof/>
                <w:sz w:val="20"/>
                <w:lang w:val="es-MX"/>
              </w:rPr>
              <w:t>emático</w:t>
            </w:r>
          </w:p>
        </w:tc>
      </w:tr>
      <w:tr w:rsidR="007A0856" w:rsidRPr="006A7F36" w:rsidTr="00493B3D">
        <w:trPr>
          <w:trHeight w:val="287"/>
        </w:trPr>
        <w:tc>
          <w:tcPr>
            <w:tcW w:w="900" w:type="dxa"/>
            <w:vMerge w:val="restart"/>
          </w:tcPr>
          <w:p w:rsidR="007A0856" w:rsidRPr="006A7F36" w:rsidRDefault="00A139D5">
            <w:pPr>
              <w:pStyle w:val="TableParagraph"/>
              <w:spacing w:before="148"/>
              <w:ind w:left="170"/>
              <w:rPr>
                <w:b/>
                <w:noProof/>
                <w:sz w:val="20"/>
                <w:lang w:val="es-MX"/>
              </w:rPr>
            </w:pPr>
            <w:r w:rsidRPr="006A7F36">
              <w:rPr>
                <w:b/>
                <w:noProof/>
                <w:sz w:val="20"/>
                <w:lang w:val="es-MX"/>
              </w:rPr>
              <w:t>Unidad</w:t>
            </w:r>
          </w:p>
        </w:tc>
        <w:tc>
          <w:tcPr>
            <w:tcW w:w="5244" w:type="dxa"/>
            <w:vMerge w:val="restart"/>
          </w:tcPr>
          <w:p w:rsidR="007A0856" w:rsidRPr="006A7F36" w:rsidRDefault="00A139D5" w:rsidP="00493B3D">
            <w:pPr>
              <w:pStyle w:val="TableParagraph"/>
              <w:spacing w:before="148"/>
              <w:ind w:left="279" w:right="2546"/>
              <w:jc w:val="center"/>
              <w:rPr>
                <w:b/>
                <w:noProof/>
                <w:sz w:val="20"/>
                <w:lang w:val="es-MX"/>
              </w:rPr>
            </w:pPr>
            <w:r w:rsidRPr="006A7F36">
              <w:rPr>
                <w:b/>
                <w:noProof/>
                <w:sz w:val="20"/>
                <w:lang w:val="es-MX"/>
              </w:rPr>
              <w:t>Tema</w:t>
            </w:r>
          </w:p>
        </w:tc>
        <w:tc>
          <w:tcPr>
            <w:tcW w:w="2496" w:type="dxa"/>
            <w:gridSpan w:val="2"/>
          </w:tcPr>
          <w:p w:rsidR="007A0856" w:rsidRPr="006A7F36" w:rsidRDefault="00A139D5">
            <w:pPr>
              <w:pStyle w:val="TableParagraph"/>
              <w:spacing w:before="28"/>
              <w:ind w:left="825" w:right="819"/>
              <w:jc w:val="center"/>
              <w:rPr>
                <w:b/>
                <w:noProof/>
                <w:sz w:val="20"/>
                <w:lang w:val="es-MX"/>
              </w:rPr>
            </w:pPr>
            <w:r w:rsidRPr="006A7F36">
              <w:rPr>
                <w:b/>
                <w:noProof/>
                <w:sz w:val="20"/>
                <w:lang w:val="es-MX"/>
              </w:rPr>
              <w:t>Horas</w:t>
            </w:r>
          </w:p>
        </w:tc>
      </w:tr>
      <w:tr w:rsidR="007A0856" w:rsidRPr="006A7F36" w:rsidTr="00493B3D">
        <w:trPr>
          <w:trHeight w:val="229"/>
        </w:trPr>
        <w:tc>
          <w:tcPr>
            <w:tcW w:w="900" w:type="dxa"/>
            <w:vMerge/>
            <w:tcBorders>
              <w:top w:val="nil"/>
            </w:tcBorders>
          </w:tcPr>
          <w:p w:rsidR="007A0856" w:rsidRPr="006A7F36" w:rsidRDefault="007A0856">
            <w:pPr>
              <w:rPr>
                <w:noProof/>
                <w:sz w:val="2"/>
                <w:szCs w:val="2"/>
                <w:lang w:val="es-MX"/>
              </w:rPr>
            </w:pPr>
          </w:p>
        </w:tc>
        <w:tc>
          <w:tcPr>
            <w:tcW w:w="5244" w:type="dxa"/>
            <w:vMerge/>
            <w:tcBorders>
              <w:top w:val="nil"/>
            </w:tcBorders>
          </w:tcPr>
          <w:p w:rsidR="007A0856" w:rsidRPr="006A7F36" w:rsidRDefault="007A0856">
            <w:pPr>
              <w:rPr>
                <w:noProof/>
                <w:sz w:val="2"/>
                <w:szCs w:val="2"/>
                <w:lang w:val="es-MX"/>
              </w:rPr>
            </w:pPr>
          </w:p>
        </w:tc>
        <w:tc>
          <w:tcPr>
            <w:tcW w:w="1416" w:type="dxa"/>
          </w:tcPr>
          <w:p w:rsidR="007A0856" w:rsidRPr="006A7F36" w:rsidRDefault="00A139D5">
            <w:pPr>
              <w:pStyle w:val="TableParagraph"/>
              <w:spacing w:line="210" w:lineRule="exact"/>
              <w:ind w:left="185" w:right="169"/>
              <w:jc w:val="center"/>
              <w:rPr>
                <w:b/>
                <w:noProof/>
                <w:sz w:val="20"/>
                <w:lang w:val="es-MX"/>
              </w:rPr>
            </w:pPr>
            <w:r w:rsidRPr="006A7F36">
              <w:rPr>
                <w:b/>
                <w:noProof/>
                <w:sz w:val="20"/>
                <w:lang w:val="es-MX"/>
              </w:rPr>
              <w:t>Teóricas</w:t>
            </w:r>
          </w:p>
        </w:tc>
        <w:tc>
          <w:tcPr>
            <w:tcW w:w="1080" w:type="dxa"/>
          </w:tcPr>
          <w:p w:rsidR="007A0856" w:rsidRPr="006A7F36" w:rsidRDefault="00A139D5">
            <w:pPr>
              <w:pStyle w:val="TableParagraph"/>
              <w:spacing w:line="210" w:lineRule="exact"/>
              <w:ind w:left="179"/>
              <w:rPr>
                <w:b/>
                <w:noProof/>
                <w:sz w:val="20"/>
                <w:lang w:val="es-MX"/>
              </w:rPr>
            </w:pPr>
            <w:r w:rsidRPr="006A7F36">
              <w:rPr>
                <w:b/>
                <w:noProof/>
                <w:sz w:val="20"/>
                <w:lang w:val="es-MX"/>
              </w:rPr>
              <w:t>Prácticas</w:t>
            </w:r>
          </w:p>
        </w:tc>
      </w:tr>
      <w:tr w:rsidR="007A0856" w:rsidRPr="006A7F36" w:rsidTr="00493B3D">
        <w:trPr>
          <w:trHeight w:val="268"/>
        </w:trPr>
        <w:tc>
          <w:tcPr>
            <w:tcW w:w="900" w:type="dxa"/>
          </w:tcPr>
          <w:p w:rsidR="007A0856" w:rsidRPr="006A7F36" w:rsidRDefault="00A139D5">
            <w:pPr>
              <w:pStyle w:val="TableParagraph"/>
              <w:spacing w:line="229" w:lineRule="exact"/>
              <w:ind w:left="6"/>
              <w:jc w:val="center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w w:val="99"/>
                <w:sz w:val="20"/>
                <w:lang w:val="es-MX"/>
              </w:rPr>
              <w:t>1</w:t>
            </w:r>
          </w:p>
        </w:tc>
        <w:tc>
          <w:tcPr>
            <w:tcW w:w="5244" w:type="dxa"/>
          </w:tcPr>
          <w:p w:rsidR="007A0856" w:rsidRPr="006A7F36" w:rsidRDefault="00A139D5">
            <w:pPr>
              <w:pStyle w:val="TableParagraph"/>
              <w:spacing w:line="229" w:lineRule="exact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Teoría transdisciplinaria</w:t>
            </w:r>
          </w:p>
        </w:tc>
        <w:tc>
          <w:tcPr>
            <w:tcW w:w="1416" w:type="dxa"/>
          </w:tcPr>
          <w:p w:rsidR="007A0856" w:rsidRPr="006A7F36" w:rsidRDefault="00A139D5">
            <w:pPr>
              <w:pStyle w:val="TableParagraph"/>
              <w:spacing w:before="19"/>
              <w:ind w:left="9"/>
              <w:jc w:val="center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w w:val="99"/>
                <w:sz w:val="20"/>
                <w:lang w:val="es-MX"/>
              </w:rPr>
              <w:t>2</w:t>
            </w:r>
          </w:p>
        </w:tc>
        <w:tc>
          <w:tcPr>
            <w:tcW w:w="1080" w:type="dxa"/>
          </w:tcPr>
          <w:p w:rsidR="007A0856" w:rsidRPr="006A7F36" w:rsidRDefault="007A0856">
            <w:pPr>
              <w:pStyle w:val="TableParagraph"/>
              <w:ind w:left="0"/>
              <w:rPr>
                <w:rFonts w:ascii="Times New Roman"/>
                <w:noProof/>
                <w:sz w:val="16"/>
                <w:lang w:val="es-MX"/>
              </w:rPr>
            </w:pPr>
          </w:p>
        </w:tc>
      </w:tr>
      <w:tr w:rsidR="007A0856" w:rsidRPr="006A7F36" w:rsidTr="00493B3D">
        <w:trPr>
          <w:trHeight w:val="268"/>
        </w:trPr>
        <w:tc>
          <w:tcPr>
            <w:tcW w:w="900" w:type="dxa"/>
          </w:tcPr>
          <w:p w:rsidR="007A0856" w:rsidRPr="006A7F36" w:rsidRDefault="00A139D5">
            <w:pPr>
              <w:pStyle w:val="TableParagraph"/>
              <w:spacing w:line="229" w:lineRule="exact"/>
              <w:ind w:left="6"/>
              <w:jc w:val="center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w w:val="99"/>
                <w:sz w:val="20"/>
                <w:lang w:val="es-MX"/>
              </w:rPr>
              <w:t>2</w:t>
            </w:r>
          </w:p>
        </w:tc>
        <w:tc>
          <w:tcPr>
            <w:tcW w:w="5244" w:type="dxa"/>
          </w:tcPr>
          <w:p w:rsidR="007A0856" w:rsidRPr="006A7F36" w:rsidRDefault="00A139D5">
            <w:pPr>
              <w:pStyle w:val="TableParagraph"/>
              <w:spacing w:line="229" w:lineRule="exact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Cultura</w:t>
            </w:r>
          </w:p>
        </w:tc>
        <w:tc>
          <w:tcPr>
            <w:tcW w:w="1416" w:type="dxa"/>
          </w:tcPr>
          <w:p w:rsidR="007A0856" w:rsidRPr="006A7F36" w:rsidRDefault="00A139D5">
            <w:pPr>
              <w:pStyle w:val="TableParagraph"/>
              <w:spacing w:before="18"/>
              <w:ind w:left="9"/>
              <w:jc w:val="center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w w:val="99"/>
                <w:sz w:val="20"/>
                <w:lang w:val="es-MX"/>
              </w:rPr>
              <w:t>6</w:t>
            </w:r>
          </w:p>
        </w:tc>
        <w:tc>
          <w:tcPr>
            <w:tcW w:w="1080" w:type="dxa"/>
          </w:tcPr>
          <w:p w:rsidR="007A0856" w:rsidRPr="006A7F36" w:rsidRDefault="007A0856">
            <w:pPr>
              <w:pStyle w:val="TableParagraph"/>
              <w:ind w:left="0"/>
              <w:rPr>
                <w:rFonts w:ascii="Times New Roman"/>
                <w:noProof/>
                <w:sz w:val="16"/>
                <w:lang w:val="es-MX"/>
              </w:rPr>
            </w:pPr>
          </w:p>
        </w:tc>
      </w:tr>
      <w:tr w:rsidR="007A0856" w:rsidRPr="006A7F36" w:rsidTr="00493B3D">
        <w:trPr>
          <w:trHeight w:val="270"/>
        </w:trPr>
        <w:tc>
          <w:tcPr>
            <w:tcW w:w="900" w:type="dxa"/>
          </w:tcPr>
          <w:p w:rsidR="007A0856" w:rsidRPr="006A7F36" w:rsidRDefault="00A139D5">
            <w:pPr>
              <w:pStyle w:val="TableParagraph"/>
              <w:spacing w:before="2"/>
              <w:ind w:left="6"/>
              <w:jc w:val="center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w w:val="99"/>
                <w:sz w:val="20"/>
                <w:lang w:val="es-MX"/>
              </w:rPr>
              <w:t>3</w:t>
            </w:r>
          </w:p>
        </w:tc>
        <w:tc>
          <w:tcPr>
            <w:tcW w:w="5244" w:type="dxa"/>
          </w:tcPr>
          <w:p w:rsidR="007A0856" w:rsidRPr="006A7F36" w:rsidRDefault="00A139D5">
            <w:pPr>
              <w:pStyle w:val="TableParagraph"/>
              <w:spacing w:before="2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Ontología, cognición y cosmovisión</w:t>
            </w:r>
          </w:p>
        </w:tc>
        <w:tc>
          <w:tcPr>
            <w:tcW w:w="1416" w:type="dxa"/>
          </w:tcPr>
          <w:p w:rsidR="007A0856" w:rsidRPr="006A7F36" w:rsidRDefault="00A139D5">
            <w:pPr>
              <w:pStyle w:val="TableParagraph"/>
              <w:spacing w:before="21"/>
              <w:ind w:left="9"/>
              <w:jc w:val="center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w w:val="99"/>
                <w:sz w:val="20"/>
                <w:lang w:val="es-MX"/>
              </w:rPr>
              <w:t>6</w:t>
            </w:r>
          </w:p>
        </w:tc>
        <w:tc>
          <w:tcPr>
            <w:tcW w:w="1080" w:type="dxa"/>
          </w:tcPr>
          <w:p w:rsidR="007A0856" w:rsidRPr="006A7F36" w:rsidRDefault="007A0856">
            <w:pPr>
              <w:pStyle w:val="TableParagraph"/>
              <w:ind w:left="0"/>
              <w:rPr>
                <w:rFonts w:ascii="Times New Roman"/>
                <w:noProof/>
                <w:sz w:val="16"/>
                <w:lang w:val="es-MX"/>
              </w:rPr>
            </w:pPr>
          </w:p>
        </w:tc>
      </w:tr>
      <w:tr w:rsidR="007A0856" w:rsidRPr="006A7F36" w:rsidTr="00493B3D">
        <w:trPr>
          <w:trHeight w:val="268"/>
        </w:trPr>
        <w:tc>
          <w:tcPr>
            <w:tcW w:w="900" w:type="dxa"/>
          </w:tcPr>
          <w:p w:rsidR="007A0856" w:rsidRPr="006A7F36" w:rsidRDefault="00A139D5">
            <w:pPr>
              <w:pStyle w:val="TableParagraph"/>
              <w:spacing w:line="229" w:lineRule="exact"/>
              <w:ind w:left="6"/>
              <w:jc w:val="center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w w:val="99"/>
                <w:sz w:val="20"/>
                <w:lang w:val="es-MX"/>
              </w:rPr>
              <w:t>4</w:t>
            </w:r>
          </w:p>
        </w:tc>
        <w:tc>
          <w:tcPr>
            <w:tcW w:w="5244" w:type="dxa"/>
          </w:tcPr>
          <w:p w:rsidR="007A0856" w:rsidRPr="006A7F36" w:rsidRDefault="00A139D5">
            <w:pPr>
              <w:pStyle w:val="TableParagraph"/>
              <w:spacing w:line="229" w:lineRule="exact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Semiótica</w:t>
            </w:r>
          </w:p>
        </w:tc>
        <w:tc>
          <w:tcPr>
            <w:tcW w:w="1416" w:type="dxa"/>
          </w:tcPr>
          <w:p w:rsidR="007A0856" w:rsidRPr="006A7F36" w:rsidRDefault="00A139D5">
            <w:pPr>
              <w:pStyle w:val="TableParagraph"/>
              <w:spacing w:before="18"/>
              <w:ind w:left="9"/>
              <w:jc w:val="center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w w:val="99"/>
                <w:sz w:val="20"/>
                <w:lang w:val="es-MX"/>
              </w:rPr>
              <w:t>4</w:t>
            </w:r>
          </w:p>
        </w:tc>
        <w:tc>
          <w:tcPr>
            <w:tcW w:w="1080" w:type="dxa"/>
          </w:tcPr>
          <w:p w:rsidR="007A0856" w:rsidRPr="006A7F36" w:rsidRDefault="007A0856">
            <w:pPr>
              <w:pStyle w:val="TableParagraph"/>
              <w:ind w:left="0"/>
              <w:rPr>
                <w:rFonts w:ascii="Times New Roman"/>
                <w:noProof/>
                <w:sz w:val="16"/>
                <w:lang w:val="es-MX"/>
              </w:rPr>
            </w:pPr>
          </w:p>
        </w:tc>
      </w:tr>
      <w:tr w:rsidR="007A0856" w:rsidRPr="006A7F36" w:rsidTr="00493B3D">
        <w:trPr>
          <w:trHeight w:val="270"/>
        </w:trPr>
        <w:tc>
          <w:tcPr>
            <w:tcW w:w="900" w:type="dxa"/>
          </w:tcPr>
          <w:p w:rsidR="007A0856" w:rsidRPr="006A7F36" w:rsidRDefault="00A139D5">
            <w:pPr>
              <w:pStyle w:val="TableParagraph"/>
              <w:spacing w:line="229" w:lineRule="exact"/>
              <w:ind w:left="6"/>
              <w:jc w:val="center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w w:val="99"/>
                <w:sz w:val="20"/>
                <w:lang w:val="es-MX"/>
              </w:rPr>
              <w:t>5</w:t>
            </w:r>
          </w:p>
        </w:tc>
        <w:tc>
          <w:tcPr>
            <w:tcW w:w="5244" w:type="dxa"/>
          </w:tcPr>
          <w:p w:rsidR="007A0856" w:rsidRPr="006A7F36" w:rsidRDefault="00A139D5">
            <w:pPr>
              <w:pStyle w:val="TableParagraph"/>
              <w:spacing w:line="229" w:lineRule="exact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Práctica</w:t>
            </w:r>
          </w:p>
        </w:tc>
        <w:tc>
          <w:tcPr>
            <w:tcW w:w="1416" w:type="dxa"/>
          </w:tcPr>
          <w:p w:rsidR="007A0856" w:rsidRPr="006A7F36" w:rsidRDefault="00A139D5">
            <w:pPr>
              <w:pStyle w:val="TableParagraph"/>
              <w:spacing w:before="19"/>
              <w:ind w:left="9"/>
              <w:jc w:val="center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w w:val="99"/>
                <w:sz w:val="20"/>
                <w:lang w:val="es-MX"/>
              </w:rPr>
              <w:t>4</w:t>
            </w:r>
          </w:p>
        </w:tc>
        <w:tc>
          <w:tcPr>
            <w:tcW w:w="1080" w:type="dxa"/>
          </w:tcPr>
          <w:p w:rsidR="007A0856" w:rsidRPr="006A7F36" w:rsidRDefault="007A0856">
            <w:pPr>
              <w:pStyle w:val="TableParagraph"/>
              <w:ind w:left="0"/>
              <w:rPr>
                <w:rFonts w:ascii="Times New Roman"/>
                <w:noProof/>
                <w:sz w:val="16"/>
                <w:lang w:val="es-MX"/>
              </w:rPr>
            </w:pPr>
          </w:p>
        </w:tc>
      </w:tr>
      <w:tr w:rsidR="007A0856" w:rsidRPr="006A7F36" w:rsidTr="00493B3D">
        <w:trPr>
          <w:trHeight w:val="268"/>
        </w:trPr>
        <w:tc>
          <w:tcPr>
            <w:tcW w:w="900" w:type="dxa"/>
          </w:tcPr>
          <w:p w:rsidR="007A0856" w:rsidRPr="006A7F36" w:rsidRDefault="00A139D5">
            <w:pPr>
              <w:pStyle w:val="TableParagraph"/>
              <w:spacing w:line="229" w:lineRule="exact"/>
              <w:ind w:left="6"/>
              <w:jc w:val="center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w w:val="99"/>
                <w:sz w:val="20"/>
                <w:lang w:val="es-MX"/>
              </w:rPr>
              <w:t>6</w:t>
            </w:r>
          </w:p>
        </w:tc>
        <w:tc>
          <w:tcPr>
            <w:tcW w:w="5244" w:type="dxa"/>
          </w:tcPr>
          <w:p w:rsidR="007A0856" w:rsidRPr="006A7F36" w:rsidRDefault="00A139D5">
            <w:pPr>
              <w:pStyle w:val="TableParagraph"/>
              <w:spacing w:line="229" w:lineRule="exact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Historia y memoria</w:t>
            </w:r>
          </w:p>
        </w:tc>
        <w:tc>
          <w:tcPr>
            <w:tcW w:w="1416" w:type="dxa"/>
          </w:tcPr>
          <w:p w:rsidR="007A0856" w:rsidRPr="006A7F36" w:rsidRDefault="00A139D5">
            <w:pPr>
              <w:pStyle w:val="TableParagraph"/>
              <w:spacing w:before="19"/>
              <w:ind w:left="9"/>
              <w:jc w:val="center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w w:val="99"/>
                <w:sz w:val="20"/>
                <w:lang w:val="es-MX"/>
              </w:rPr>
              <w:t>4</w:t>
            </w:r>
          </w:p>
        </w:tc>
        <w:tc>
          <w:tcPr>
            <w:tcW w:w="1080" w:type="dxa"/>
          </w:tcPr>
          <w:p w:rsidR="007A0856" w:rsidRPr="006A7F36" w:rsidRDefault="007A0856">
            <w:pPr>
              <w:pStyle w:val="TableParagraph"/>
              <w:ind w:left="0"/>
              <w:rPr>
                <w:rFonts w:ascii="Times New Roman"/>
                <w:noProof/>
                <w:sz w:val="16"/>
                <w:lang w:val="es-MX"/>
              </w:rPr>
            </w:pPr>
          </w:p>
        </w:tc>
      </w:tr>
      <w:tr w:rsidR="007A0856" w:rsidRPr="006A7F36" w:rsidTr="00493B3D">
        <w:trPr>
          <w:trHeight w:val="270"/>
        </w:trPr>
        <w:tc>
          <w:tcPr>
            <w:tcW w:w="900" w:type="dxa"/>
          </w:tcPr>
          <w:p w:rsidR="007A0856" w:rsidRPr="006A7F36" w:rsidRDefault="00A139D5">
            <w:pPr>
              <w:pStyle w:val="TableParagraph"/>
              <w:spacing w:line="229" w:lineRule="exact"/>
              <w:ind w:left="6"/>
              <w:jc w:val="center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w w:val="99"/>
                <w:sz w:val="20"/>
                <w:lang w:val="es-MX"/>
              </w:rPr>
              <w:t>7</w:t>
            </w:r>
          </w:p>
        </w:tc>
        <w:tc>
          <w:tcPr>
            <w:tcW w:w="5244" w:type="dxa"/>
          </w:tcPr>
          <w:p w:rsidR="007A0856" w:rsidRPr="006A7F36" w:rsidRDefault="00A139D5">
            <w:pPr>
              <w:pStyle w:val="TableParagraph"/>
              <w:spacing w:line="229" w:lineRule="exact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Análisis del discurso</w:t>
            </w:r>
          </w:p>
        </w:tc>
        <w:tc>
          <w:tcPr>
            <w:tcW w:w="1416" w:type="dxa"/>
          </w:tcPr>
          <w:p w:rsidR="007A0856" w:rsidRPr="006A7F36" w:rsidRDefault="00A139D5">
            <w:pPr>
              <w:pStyle w:val="TableParagraph"/>
              <w:spacing w:before="18"/>
              <w:ind w:left="9"/>
              <w:jc w:val="center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w w:val="99"/>
                <w:sz w:val="20"/>
                <w:lang w:val="es-MX"/>
              </w:rPr>
              <w:t>6</w:t>
            </w:r>
          </w:p>
        </w:tc>
        <w:tc>
          <w:tcPr>
            <w:tcW w:w="1080" w:type="dxa"/>
          </w:tcPr>
          <w:p w:rsidR="007A0856" w:rsidRPr="006A7F36" w:rsidRDefault="007A0856">
            <w:pPr>
              <w:pStyle w:val="TableParagraph"/>
              <w:ind w:left="0"/>
              <w:rPr>
                <w:rFonts w:ascii="Times New Roman"/>
                <w:noProof/>
                <w:sz w:val="16"/>
                <w:lang w:val="es-MX"/>
              </w:rPr>
            </w:pPr>
          </w:p>
        </w:tc>
      </w:tr>
      <w:tr w:rsidR="007A0856" w:rsidRPr="006A7F36" w:rsidTr="00493B3D">
        <w:trPr>
          <w:trHeight w:val="227"/>
        </w:trPr>
        <w:tc>
          <w:tcPr>
            <w:tcW w:w="6144" w:type="dxa"/>
            <w:gridSpan w:val="2"/>
          </w:tcPr>
          <w:p w:rsidR="007A0856" w:rsidRPr="006A7F36" w:rsidRDefault="00A139D5">
            <w:pPr>
              <w:pStyle w:val="TableParagraph"/>
              <w:spacing w:line="208" w:lineRule="exact"/>
              <w:ind w:left="0" w:right="56"/>
              <w:jc w:val="right"/>
              <w:rPr>
                <w:b/>
                <w:noProof/>
                <w:sz w:val="20"/>
                <w:lang w:val="es-MX"/>
              </w:rPr>
            </w:pPr>
            <w:r w:rsidRPr="006A7F36">
              <w:rPr>
                <w:b/>
                <w:noProof/>
                <w:sz w:val="20"/>
                <w:lang w:val="es-MX"/>
              </w:rPr>
              <w:t>Total de horas:</w:t>
            </w:r>
          </w:p>
        </w:tc>
        <w:tc>
          <w:tcPr>
            <w:tcW w:w="1416" w:type="dxa"/>
          </w:tcPr>
          <w:p w:rsidR="007A0856" w:rsidRPr="006A7F36" w:rsidRDefault="00A139D5">
            <w:pPr>
              <w:pStyle w:val="TableParagraph"/>
              <w:spacing w:line="208" w:lineRule="exact"/>
              <w:ind w:left="178" w:right="169"/>
              <w:jc w:val="center"/>
              <w:rPr>
                <w:b/>
                <w:noProof/>
                <w:sz w:val="20"/>
                <w:lang w:val="es-MX"/>
              </w:rPr>
            </w:pPr>
            <w:r w:rsidRPr="006A7F36">
              <w:rPr>
                <w:b/>
                <w:noProof/>
                <w:sz w:val="20"/>
                <w:lang w:val="es-MX"/>
              </w:rPr>
              <w:t>32</w:t>
            </w:r>
          </w:p>
        </w:tc>
        <w:tc>
          <w:tcPr>
            <w:tcW w:w="1080" w:type="dxa"/>
          </w:tcPr>
          <w:p w:rsidR="007A0856" w:rsidRPr="006A7F36" w:rsidRDefault="007A0856">
            <w:pPr>
              <w:pStyle w:val="TableParagraph"/>
              <w:ind w:left="0"/>
              <w:rPr>
                <w:rFonts w:ascii="Times New Roman"/>
                <w:noProof/>
                <w:sz w:val="16"/>
                <w:lang w:val="es-MX"/>
              </w:rPr>
            </w:pPr>
          </w:p>
        </w:tc>
      </w:tr>
    </w:tbl>
    <w:p w:rsidR="007A0856" w:rsidRPr="006A7F36" w:rsidRDefault="007A0856">
      <w:pPr>
        <w:pStyle w:val="Textoindependiente"/>
        <w:spacing w:before="9"/>
        <w:rPr>
          <w:rFonts w:ascii="Times New Roman"/>
          <w:noProof/>
          <w:sz w:val="7"/>
          <w:lang w:val="es-MX"/>
        </w:rPr>
      </w:pPr>
    </w:p>
    <w:p w:rsidR="007A0856" w:rsidRPr="006A7F36" w:rsidRDefault="007A0856">
      <w:pPr>
        <w:pStyle w:val="Textoindependiente"/>
        <w:spacing w:before="10" w:after="1"/>
        <w:rPr>
          <w:noProof/>
          <w:sz w:val="15"/>
          <w:lang w:val="es-MX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7666"/>
      </w:tblGrid>
      <w:tr w:rsidR="007A0856" w:rsidRPr="006A7F36" w:rsidTr="00493B3D">
        <w:trPr>
          <w:trHeight w:val="335"/>
        </w:trPr>
        <w:tc>
          <w:tcPr>
            <w:tcW w:w="8885" w:type="dxa"/>
            <w:gridSpan w:val="2"/>
          </w:tcPr>
          <w:p w:rsidR="007A0856" w:rsidRPr="006A7F36" w:rsidRDefault="00A139D5">
            <w:pPr>
              <w:pStyle w:val="TableParagraph"/>
              <w:spacing w:line="229" w:lineRule="exact"/>
              <w:rPr>
                <w:b/>
                <w:noProof/>
                <w:sz w:val="20"/>
                <w:lang w:val="es-MX"/>
              </w:rPr>
            </w:pPr>
            <w:r w:rsidRPr="006A7F36">
              <w:rPr>
                <w:b/>
                <w:noProof/>
                <w:sz w:val="20"/>
                <w:lang w:val="es-MX"/>
              </w:rPr>
              <w:t>Contenido Temático</w:t>
            </w:r>
          </w:p>
        </w:tc>
      </w:tr>
      <w:tr w:rsidR="007A0856" w:rsidRPr="006A7F36" w:rsidTr="00493B3D">
        <w:trPr>
          <w:trHeight w:val="335"/>
        </w:trPr>
        <w:tc>
          <w:tcPr>
            <w:tcW w:w="1219" w:type="dxa"/>
          </w:tcPr>
          <w:p w:rsidR="007A0856" w:rsidRPr="006A7F36" w:rsidRDefault="00A139D5">
            <w:pPr>
              <w:pStyle w:val="TableParagraph"/>
              <w:spacing w:line="229" w:lineRule="exact"/>
              <w:ind w:left="224" w:right="219"/>
              <w:jc w:val="center"/>
              <w:rPr>
                <w:b/>
                <w:noProof/>
                <w:sz w:val="20"/>
                <w:lang w:val="es-MX"/>
              </w:rPr>
            </w:pPr>
            <w:r w:rsidRPr="006A7F36">
              <w:rPr>
                <w:b/>
                <w:noProof/>
                <w:sz w:val="20"/>
                <w:lang w:val="es-MX"/>
              </w:rPr>
              <w:t>Unidad</w:t>
            </w:r>
          </w:p>
        </w:tc>
        <w:tc>
          <w:tcPr>
            <w:tcW w:w="7663" w:type="dxa"/>
          </w:tcPr>
          <w:p w:rsidR="007A0856" w:rsidRPr="006A7F36" w:rsidRDefault="00A139D5">
            <w:pPr>
              <w:pStyle w:val="TableParagraph"/>
              <w:spacing w:line="229" w:lineRule="exact"/>
              <w:ind w:left="3122" w:right="3113"/>
              <w:jc w:val="center"/>
              <w:rPr>
                <w:b/>
                <w:noProof/>
                <w:sz w:val="20"/>
                <w:lang w:val="es-MX"/>
              </w:rPr>
            </w:pPr>
            <w:r w:rsidRPr="006A7F36">
              <w:rPr>
                <w:b/>
                <w:noProof/>
                <w:sz w:val="20"/>
                <w:lang w:val="es-MX"/>
              </w:rPr>
              <w:t>Tema y subtemas</w:t>
            </w:r>
          </w:p>
        </w:tc>
      </w:tr>
      <w:tr w:rsidR="00493B3D" w:rsidRPr="006A7F36" w:rsidTr="00493B3D">
        <w:trPr>
          <w:trHeight w:val="1617"/>
        </w:trPr>
        <w:tc>
          <w:tcPr>
            <w:tcW w:w="1219" w:type="dxa"/>
          </w:tcPr>
          <w:p w:rsidR="007A0856" w:rsidRPr="006A7F36" w:rsidRDefault="00A139D5">
            <w:pPr>
              <w:pStyle w:val="TableParagraph"/>
              <w:spacing w:before="2"/>
              <w:ind w:left="6"/>
              <w:jc w:val="center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w w:val="99"/>
                <w:sz w:val="20"/>
                <w:lang w:val="es-MX"/>
              </w:rPr>
              <w:t>1</w:t>
            </w:r>
          </w:p>
        </w:tc>
        <w:tc>
          <w:tcPr>
            <w:tcW w:w="7663" w:type="dxa"/>
          </w:tcPr>
          <w:p w:rsidR="007A0856" w:rsidRPr="006A7F36" w:rsidRDefault="00A139D5">
            <w:pPr>
              <w:pStyle w:val="TableParagraph"/>
              <w:spacing w:before="2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Teoría transdisciplinaria</w:t>
            </w:r>
          </w:p>
          <w:p w:rsidR="007A0856" w:rsidRPr="006A7F36" w:rsidRDefault="00A139D5">
            <w:pPr>
              <w:pStyle w:val="TableParagraph"/>
              <w:numPr>
                <w:ilvl w:val="0"/>
                <w:numId w:val="8"/>
              </w:numPr>
              <w:tabs>
                <w:tab w:val="left" w:pos="789"/>
                <w:tab w:val="left" w:pos="790"/>
              </w:tabs>
              <w:spacing w:before="39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Definición de la teoría científica</w:t>
            </w:r>
          </w:p>
          <w:p w:rsidR="007A0856" w:rsidRPr="006A7F36" w:rsidRDefault="00A139D5">
            <w:pPr>
              <w:pStyle w:val="TableParagraph"/>
              <w:numPr>
                <w:ilvl w:val="0"/>
                <w:numId w:val="8"/>
              </w:numPr>
              <w:tabs>
                <w:tab w:val="left" w:pos="789"/>
                <w:tab w:val="left" w:pos="790"/>
              </w:tabs>
              <w:spacing w:before="39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Multidisciplinaridad, interdisciplinaridad y</w:t>
            </w:r>
            <w:r w:rsidRPr="006A7F36">
              <w:rPr>
                <w:noProof/>
                <w:spacing w:val="-1"/>
                <w:sz w:val="20"/>
                <w:lang w:val="es-MX"/>
              </w:rPr>
              <w:t xml:space="preserve"> </w:t>
            </w:r>
            <w:r w:rsidRPr="006A7F36">
              <w:rPr>
                <w:noProof/>
                <w:sz w:val="20"/>
                <w:lang w:val="es-MX"/>
              </w:rPr>
              <w:t>transdisciplinaridad</w:t>
            </w:r>
          </w:p>
          <w:p w:rsidR="007A0856" w:rsidRPr="006A7F36" w:rsidRDefault="00A139D5">
            <w:pPr>
              <w:pStyle w:val="TableParagraph"/>
              <w:numPr>
                <w:ilvl w:val="0"/>
                <w:numId w:val="8"/>
              </w:numPr>
              <w:tabs>
                <w:tab w:val="left" w:pos="789"/>
                <w:tab w:val="left" w:pos="790"/>
              </w:tabs>
              <w:spacing w:before="39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Del dato al modelo: la retroalimentación entre el dato empírico y la</w:t>
            </w:r>
            <w:r w:rsidRPr="006A7F36">
              <w:rPr>
                <w:noProof/>
                <w:spacing w:val="-7"/>
                <w:sz w:val="20"/>
                <w:lang w:val="es-MX"/>
              </w:rPr>
              <w:t xml:space="preserve"> </w:t>
            </w:r>
            <w:r w:rsidRPr="006A7F36">
              <w:rPr>
                <w:noProof/>
                <w:sz w:val="20"/>
                <w:lang w:val="es-MX"/>
              </w:rPr>
              <w:t>teoría</w:t>
            </w:r>
          </w:p>
          <w:p w:rsidR="007A0856" w:rsidRPr="006A7F36" w:rsidRDefault="00A139D5">
            <w:pPr>
              <w:pStyle w:val="TableParagraph"/>
              <w:numPr>
                <w:ilvl w:val="0"/>
                <w:numId w:val="8"/>
              </w:numPr>
              <w:tabs>
                <w:tab w:val="left" w:pos="789"/>
                <w:tab w:val="left" w:pos="790"/>
              </w:tabs>
              <w:spacing w:before="42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Implicaciones metodológicas de la investigación</w:t>
            </w:r>
            <w:r w:rsidRPr="006A7F36">
              <w:rPr>
                <w:noProof/>
                <w:spacing w:val="-2"/>
                <w:sz w:val="20"/>
                <w:lang w:val="es-MX"/>
              </w:rPr>
              <w:t xml:space="preserve"> </w:t>
            </w:r>
            <w:r w:rsidRPr="006A7F36">
              <w:rPr>
                <w:noProof/>
                <w:sz w:val="20"/>
                <w:lang w:val="es-MX"/>
              </w:rPr>
              <w:t>interdisciplinaria</w:t>
            </w:r>
          </w:p>
          <w:p w:rsidR="007A0856" w:rsidRPr="006A7F36" w:rsidRDefault="00A139D5">
            <w:pPr>
              <w:pStyle w:val="TableParagraph"/>
              <w:numPr>
                <w:ilvl w:val="0"/>
                <w:numId w:val="8"/>
              </w:numPr>
              <w:tabs>
                <w:tab w:val="left" w:pos="789"/>
                <w:tab w:val="left" w:pos="790"/>
              </w:tabs>
              <w:spacing w:before="39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Cómo establecer un marco teórico transdisciplinario para una investigación</w:t>
            </w:r>
            <w:r w:rsidRPr="006A7F36">
              <w:rPr>
                <w:noProof/>
                <w:spacing w:val="-17"/>
                <w:sz w:val="20"/>
                <w:lang w:val="es-MX"/>
              </w:rPr>
              <w:t xml:space="preserve"> </w:t>
            </w:r>
            <w:r w:rsidRPr="006A7F36">
              <w:rPr>
                <w:noProof/>
                <w:sz w:val="20"/>
                <w:lang w:val="es-MX"/>
              </w:rPr>
              <w:t>específica</w:t>
            </w:r>
          </w:p>
        </w:tc>
      </w:tr>
      <w:tr w:rsidR="00493B3D" w:rsidRPr="006A7F36" w:rsidTr="00493B3D">
        <w:trPr>
          <w:trHeight w:val="1617"/>
        </w:trPr>
        <w:tc>
          <w:tcPr>
            <w:tcW w:w="1219" w:type="dxa"/>
          </w:tcPr>
          <w:p w:rsidR="007A0856" w:rsidRPr="006A7F36" w:rsidRDefault="00A139D5">
            <w:pPr>
              <w:pStyle w:val="TableParagraph"/>
              <w:spacing w:line="229" w:lineRule="exact"/>
              <w:ind w:left="6"/>
              <w:jc w:val="center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w w:val="99"/>
                <w:sz w:val="20"/>
                <w:lang w:val="es-MX"/>
              </w:rPr>
              <w:t>2</w:t>
            </w:r>
          </w:p>
        </w:tc>
        <w:tc>
          <w:tcPr>
            <w:tcW w:w="7663" w:type="dxa"/>
          </w:tcPr>
          <w:p w:rsidR="007A0856" w:rsidRPr="006A7F36" w:rsidRDefault="00A139D5">
            <w:pPr>
              <w:pStyle w:val="TableParagraph"/>
              <w:spacing w:line="229" w:lineRule="exact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Cultura</w:t>
            </w:r>
          </w:p>
          <w:p w:rsidR="007A0856" w:rsidRPr="006A7F36" w:rsidRDefault="00A139D5">
            <w:pPr>
              <w:pStyle w:val="TableParagraph"/>
              <w:numPr>
                <w:ilvl w:val="0"/>
                <w:numId w:val="7"/>
              </w:numPr>
              <w:tabs>
                <w:tab w:val="left" w:pos="789"/>
                <w:tab w:val="left" w:pos="790"/>
              </w:tabs>
              <w:spacing w:before="41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Definiciones de</w:t>
            </w:r>
            <w:r w:rsidRPr="006A7F36">
              <w:rPr>
                <w:noProof/>
                <w:spacing w:val="-1"/>
                <w:sz w:val="20"/>
                <w:lang w:val="es-MX"/>
              </w:rPr>
              <w:t xml:space="preserve"> </w:t>
            </w:r>
            <w:r w:rsidRPr="006A7F36">
              <w:rPr>
                <w:noProof/>
                <w:sz w:val="20"/>
                <w:lang w:val="es-MX"/>
              </w:rPr>
              <w:t>cultura</w:t>
            </w:r>
          </w:p>
          <w:p w:rsidR="007A0856" w:rsidRPr="006A7F36" w:rsidRDefault="00A139D5">
            <w:pPr>
              <w:pStyle w:val="TableParagraph"/>
              <w:numPr>
                <w:ilvl w:val="0"/>
                <w:numId w:val="7"/>
              </w:numPr>
              <w:tabs>
                <w:tab w:val="left" w:pos="789"/>
                <w:tab w:val="left" w:pos="790"/>
              </w:tabs>
              <w:spacing w:before="40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Sociedad, cultura e</w:t>
            </w:r>
            <w:r w:rsidRPr="006A7F36">
              <w:rPr>
                <w:noProof/>
                <w:spacing w:val="-1"/>
                <w:sz w:val="20"/>
                <w:lang w:val="es-MX"/>
              </w:rPr>
              <w:t xml:space="preserve"> </w:t>
            </w:r>
            <w:r w:rsidRPr="006A7F36">
              <w:rPr>
                <w:noProof/>
                <w:sz w:val="20"/>
                <w:lang w:val="es-MX"/>
              </w:rPr>
              <w:t>identidad</w:t>
            </w:r>
          </w:p>
          <w:p w:rsidR="007A0856" w:rsidRPr="006A7F36" w:rsidRDefault="00A139D5">
            <w:pPr>
              <w:pStyle w:val="TableParagraph"/>
              <w:numPr>
                <w:ilvl w:val="0"/>
                <w:numId w:val="7"/>
              </w:numPr>
              <w:tabs>
                <w:tab w:val="left" w:pos="789"/>
                <w:tab w:val="left" w:pos="790"/>
              </w:tabs>
              <w:spacing w:before="39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Áreas y fronteras</w:t>
            </w:r>
            <w:r w:rsidRPr="006A7F36">
              <w:rPr>
                <w:noProof/>
                <w:spacing w:val="-1"/>
                <w:sz w:val="20"/>
                <w:lang w:val="es-MX"/>
              </w:rPr>
              <w:t xml:space="preserve"> </w:t>
            </w:r>
            <w:r w:rsidRPr="006A7F36">
              <w:rPr>
                <w:noProof/>
                <w:sz w:val="20"/>
                <w:lang w:val="es-MX"/>
              </w:rPr>
              <w:t>culturales</w:t>
            </w:r>
          </w:p>
          <w:p w:rsidR="007A0856" w:rsidRPr="006A7F36" w:rsidRDefault="00A139D5">
            <w:pPr>
              <w:pStyle w:val="TableParagraph"/>
              <w:numPr>
                <w:ilvl w:val="0"/>
                <w:numId w:val="7"/>
              </w:numPr>
              <w:tabs>
                <w:tab w:val="left" w:pos="789"/>
                <w:tab w:val="left" w:pos="790"/>
              </w:tabs>
              <w:spacing w:before="39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Revitalización cultural</w:t>
            </w:r>
          </w:p>
          <w:p w:rsidR="007A0856" w:rsidRPr="006A7F36" w:rsidRDefault="00A139D5">
            <w:pPr>
              <w:pStyle w:val="TableParagraph"/>
              <w:numPr>
                <w:ilvl w:val="0"/>
                <w:numId w:val="7"/>
              </w:numPr>
              <w:tabs>
                <w:tab w:val="left" w:pos="789"/>
                <w:tab w:val="left" w:pos="790"/>
              </w:tabs>
              <w:spacing w:before="42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Etnocomercio</w:t>
            </w:r>
          </w:p>
        </w:tc>
      </w:tr>
    </w:tbl>
    <w:p w:rsidR="007A0856" w:rsidRPr="006A7F36" w:rsidRDefault="007A0856">
      <w:pPr>
        <w:rPr>
          <w:noProof/>
          <w:sz w:val="20"/>
          <w:lang w:val="es-MX"/>
        </w:rPr>
        <w:sectPr w:rsidR="007A0856" w:rsidRPr="006A7F36">
          <w:footerReference w:type="default" r:id="rId10"/>
          <w:type w:val="continuous"/>
          <w:pgSz w:w="12240" w:h="15840"/>
          <w:pgMar w:top="1420" w:right="1560" w:bottom="900" w:left="1560" w:header="720" w:footer="708" w:gutter="0"/>
          <w:pgNumType w:start="1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7663"/>
      </w:tblGrid>
      <w:tr w:rsidR="00493B3D" w:rsidRPr="006A7F36">
        <w:trPr>
          <w:trHeight w:val="808"/>
        </w:trPr>
        <w:tc>
          <w:tcPr>
            <w:tcW w:w="1049" w:type="dxa"/>
          </w:tcPr>
          <w:p w:rsidR="007A0856" w:rsidRPr="006A7F36" w:rsidRDefault="007A0856">
            <w:pPr>
              <w:pStyle w:val="TableParagraph"/>
              <w:ind w:left="0"/>
              <w:rPr>
                <w:rFonts w:ascii="Times New Roman"/>
                <w:noProof/>
                <w:sz w:val="20"/>
                <w:lang w:val="es-MX"/>
              </w:rPr>
            </w:pPr>
          </w:p>
        </w:tc>
        <w:tc>
          <w:tcPr>
            <w:tcW w:w="7663" w:type="dxa"/>
          </w:tcPr>
          <w:p w:rsidR="007A0856" w:rsidRPr="006A7F36" w:rsidRDefault="00A139D5">
            <w:pPr>
              <w:pStyle w:val="TableParagraph"/>
              <w:numPr>
                <w:ilvl w:val="0"/>
                <w:numId w:val="6"/>
              </w:numPr>
              <w:tabs>
                <w:tab w:val="left" w:pos="789"/>
                <w:tab w:val="left" w:pos="790"/>
              </w:tabs>
              <w:spacing w:line="229" w:lineRule="exact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Una crítica del modelo de Mesoamérica</w:t>
            </w:r>
          </w:p>
          <w:p w:rsidR="007A0856" w:rsidRPr="006A7F36" w:rsidRDefault="00A139D5">
            <w:pPr>
              <w:pStyle w:val="TableParagraph"/>
              <w:numPr>
                <w:ilvl w:val="0"/>
                <w:numId w:val="6"/>
              </w:numPr>
              <w:tabs>
                <w:tab w:val="left" w:pos="789"/>
                <w:tab w:val="left" w:pos="790"/>
              </w:tabs>
              <w:spacing w:before="39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Cultura y</w:t>
            </w:r>
            <w:r w:rsidRPr="006A7F36">
              <w:rPr>
                <w:noProof/>
                <w:spacing w:val="-1"/>
                <w:sz w:val="20"/>
                <w:lang w:val="es-MX"/>
              </w:rPr>
              <w:t xml:space="preserve"> </w:t>
            </w:r>
            <w:r w:rsidRPr="006A7F36">
              <w:rPr>
                <w:noProof/>
                <w:sz w:val="20"/>
                <w:lang w:val="es-MX"/>
              </w:rPr>
              <w:t>lengua</w:t>
            </w:r>
          </w:p>
          <w:p w:rsidR="007A0856" w:rsidRPr="006A7F36" w:rsidRDefault="00A139D5">
            <w:pPr>
              <w:pStyle w:val="TableParagraph"/>
              <w:numPr>
                <w:ilvl w:val="0"/>
                <w:numId w:val="6"/>
              </w:numPr>
              <w:tabs>
                <w:tab w:val="left" w:pos="788"/>
                <w:tab w:val="left" w:pos="789"/>
              </w:tabs>
              <w:spacing w:before="42"/>
              <w:ind w:left="788" w:hanging="359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Cultura como categoría analítica arqueológica</w:t>
            </w:r>
          </w:p>
        </w:tc>
      </w:tr>
      <w:tr w:rsidR="00493B3D" w:rsidRPr="006A7F36">
        <w:trPr>
          <w:trHeight w:val="2154"/>
        </w:trPr>
        <w:tc>
          <w:tcPr>
            <w:tcW w:w="1049" w:type="dxa"/>
          </w:tcPr>
          <w:p w:rsidR="007A0856" w:rsidRPr="006A7F36" w:rsidRDefault="00A139D5">
            <w:pPr>
              <w:pStyle w:val="TableParagraph"/>
              <w:spacing w:line="229" w:lineRule="exact"/>
              <w:ind w:left="6"/>
              <w:jc w:val="center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w w:val="99"/>
                <w:sz w:val="20"/>
                <w:lang w:val="es-MX"/>
              </w:rPr>
              <w:t>3</w:t>
            </w:r>
          </w:p>
        </w:tc>
        <w:tc>
          <w:tcPr>
            <w:tcW w:w="7663" w:type="dxa"/>
          </w:tcPr>
          <w:p w:rsidR="007A0856" w:rsidRPr="006A7F36" w:rsidRDefault="00A139D5">
            <w:pPr>
              <w:pStyle w:val="TableParagraph"/>
              <w:spacing w:line="229" w:lineRule="exact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Ontología, cognición y cosmovisión</w:t>
            </w:r>
          </w:p>
          <w:p w:rsidR="007A0856" w:rsidRPr="006A7F36" w:rsidRDefault="00A139D5">
            <w:pPr>
              <w:pStyle w:val="TableParagraph"/>
              <w:numPr>
                <w:ilvl w:val="0"/>
                <w:numId w:val="5"/>
              </w:numPr>
              <w:tabs>
                <w:tab w:val="left" w:pos="789"/>
                <w:tab w:val="left" w:pos="790"/>
              </w:tabs>
              <w:spacing w:before="39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La realidad del investigador y del</w:t>
            </w:r>
            <w:r w:rsidRPr="006A7F36">
              <w:rPr>
                <w:noProof/>
                <w:spacing w:val="-2"/>
                <w:sz w:val="20"/>
                <w:lang w:val="es-MX"/>
              </w:rPr>
              <w:t xml:space="preserve"> </w:t>
            </w:r>
            <w:r w:rsidRPr="006A7F36">
              <w:rPr>
                <w:noProof/>
                <w:sz w:val="20"/>
                <w:lang w:val="es-MX"/>
              </w:rPr>
              <w:t>Otro</w:t>
            </w:r>
          </w:p>
          <w:p w:rsidR="007A0856" w:rsidRPr="006A7F36" w:rsidRDefault="00A139D5">
            <w:pPr>
              <w:pStyle w:val="TableParagraph"/>
              <w:numPr>
                <w:ilvl w:val="0"/>
                <w:numId w:val="5"/>
              </w:numPr>
              <w:tabs>
                <w:tab w:val="left" w:pos="789"/>
                <w:tab w:val="left" w:pos="790"/>
              </w:tabs>
              <w:spacing w:before="39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Universalidad y particularidad en la cognición humana</w:t>
            </w:r>
          </w:p>
          <w:p w:rsidR="007A0856" w:rsidRPr="006A7F36" w:rsidRDefault="00A139D5">
            <w:pPr>
              <w:pStyle w:val="TableParagraph"/>
              <w:numPr>
                <w:ilvl w:val="0"/>
                <w:numId w:val="5"/>
              </w:numPr>
              <w:tabs>
                <w:tab w:val="left" w:pos="788"/>
                <w:tab w:val="left" w:pos="789"/>
              </w:tabs>
              <w:spacing w:before="42"/>
              <w:ind w:left="788" w:hanging="359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Modelos cognitivos como cateogría analítica</w:t>
            </w:r>
          </w:p>
          <w:p w:rsidR="007A0856" w:rsidRPr="006A7F36" w:rsidRDefault="00A139D5">
            <w:pPr>
              <w:pStyle w:val="TableParagraph"/>
              <w:numPr>
                <w:ilvl w:val="0"/>
                <w:numId w:val="5"/>
              </w:numPr>
              <w:tabs>
                <w:tab w:val="left" w:pos="788"/>
                <w:tab w:val="left" w:pos="789"/>
              </w:tabs>
              <w:spacing w:before="39"/>
              <w:ind w:left="788" w:hanging="359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El giro ontológico en la</w:t>
            </w:r>
            <w:r w:rsidRPr="006A7F36">
              <w:rPr>
                <w:noProof/>
                <w:spacing w:val="2"/>
                <w:sz w:val="20"/>
                <w:lang w:val="es-MX"/>
              </w:rPr>
              <w:t xml:space="preserve"> </w:t>
            </w:r>
            <w:r w:rsidRPr="006A7F36">
              <w:rPr>
                <w:noProof/>
                <w:sz w:val="20"/>
                <w:lang w:val="es-MX"/>
              </w:rPr>
              <w:t>antropología</w:t>
            </w:r>
          </w:p>
          <w:p w:rsidR="007A0856" w:rsidRPr="006A7F36" w:rsidRDefault="00A139D5">
            <w:pPr>
              <w:pStyle w:val="TableParagraph"/>
              <w:numPr>
                <w:ilvl w:val="0"/>
                <w:numId w:val="5"/>
              </w:numPr>
              <w:tabs>
                <w:tab w:val="left" w:pos="788"/>
                <w:tab w:val="left" w:pos="789"/>
              </w:tabs>
              <w:spacing w:before="39"/>
              <w:ind w:left="788" w:hanging="359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Cosmovisión y religión</w:t>
            </w:r>
          </w:p>
          <w:p w:rsidR="007A0856" w:rsidRPr="006A7F36" w:rsidRDefault="00A139D5">
            <w:pPr>
              <w:pStyle w:val="TableParagraph"/>
              <w:numPr>
                <w:ilvl w:val="0"/>
                <w:numId w:val="5"/>
              </w:numPr>
              <w:tabs>
                <w:tab w:val="left" w:pos="788"/>
                <w:tab w:val="left" w:pos="789"/>
              </w:tabs>
              <w:spacing w:before="40"/>
              <w:ind w:left="788" w:hanging="359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Acercamientos históricos y arqueológicos a las representaciones</w:t>
            </w:r>
            <w:r w:rsidRPr="006A7F36">
              <w:rPr>
                <w:noProof/>
                <w:spacing w:val="-5"/>
                <w:sz w:val="20"/>
                <w:lang w:val="es-MX"/>
              </w:rPr>
              <w:t xml:space="preserve"> </w:t>
            </w:r>
            <w:r w:rsidRPr="006A7F36">
              <w:rPr>
                <w:noProof/>
                <w:sz w:val="20"/>
                <w:lang w:val="es-MX"/>
              </w:rPr>
              <w:t>mentales</w:t>
            </w:r>
          </w:p>
          <w:p w:rsidR="007A0856" w:rsidRPr="006A7F36" w:rsidRDefault="00A139D5">
            <w:pPr>
              <w:pStyle w:val="TableParagraph"/>
              <w:numPr>
                <w:ilvl w:val="0"/>
                <w:numId w:val="5"/>
              </w:numPr>
              <w:tabs>
                <w:tab w:val="left" w:pos="788"/>
                <w:tab w:val="left" w:pos="789"/>
              </w:tabs>
              <w:spacing w:before="41"/>
              <w:ind w:left="788" w:hanging="359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Observación y experimentos</w:t>
            </w:r>
          </w:p>
        </w:tc>
      </w:tr>
      <w:tr w:rsidR="00493B3D" w:rsidRPr="006A7F36">
        <w:trPr>
          <w:trHeight w:val="1346"/>
        </w:trPr>
        <w:tc>
          <w:tcPr>
            <w:tcW w:w="1049" w:type="dxa"/>
          </w:tcPr>
          <w:p w:rsidR="007A0856" w:rsidRPr="006A7F36" w:rsidRDefault="00A139D5">
            <w:pPr>
              <w:pStyle w:val="TableParagraph"/>
              <w:spacing w:line="229" w:lineRule="exact"/>
              <w:ind w:left="6"/>
              <w:jc w:val="center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w w:val="99"/>
                <w:sz w:val="20"/>
                <w:lang w:val="es-MX"/>
              </w:rPr>
              <w:t>4</w:t>
            </w:r>
          </w:p>
        </w:tc>
        <w:tc>
          <w:tcPr>
            <w:tcW w:w="7663" w:type="dxa"/>
          </w:tcPr>
          <w:p w:rsidR="007A0856" w:rsidRPr="006A7F36" w:rsidRDefault="00A139D5">
            <w:pPr>
              <w:pStyle w:val="TableParagraph"/>
              <w:spacing w:line="229" w:lineRule="exact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Semiótica</w:t>
            </w:r>
          </w:p>
          <w:p w:rsidR="007A0856" w:rsidRPr="006A7F36" w:rsidRDefault="00A139D5">
            <w:pPr>
              <w:pStyle w:val="TableParagraph"/>
              <w:numPr>
                <w:ilvl w:val="0"/>
                <w:numId w:val="4"/>
              </w:numPr>
              <w:tabs>
                <w:tab w:val="left" w:pos="789"/>
                <w:tab w:val="left" w:pos="790"/>
              </w:tabs>
              <w:spacing w:before="39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Pierce y</w:t>
            </w:r>
            <w:r w:rsidRPr="006A7F36">
              <w:rPr>
                <w:noProof/>
                <w:spacing w:val="1"/>
                <w:sz w:val="20"/>
                <w:lang w:val="es-MX"/>
              </w:rPr>
              <w:t xml:space="preserve"> </w:t>
            </w:r>
            <w:r w:rsidRPr="006A7F36">
              <w:rPr>
                <w:noProof/>
                <w:sz w:val="20"/>
                <w:lang w:val="es-MX"/>
              </w:rPr>
              <w:t>Saussure</w:t>
            </w:r>
          </w:p>
          <w:p w:rsidR="007A0856" w:rsidRPr="006A7F36" w:rsidRDefault="00A139D5">
            <w:pPr>
              <w:pStyle w:val="TableParagraph"/>
              <w:numPr>
                <w:ilvl w:val="0"/>
                <w:numId w:val="4"/>
              </w:numPr>
              <w:tabs>
                <w:tab w:val="left" w:pos="788"/>
                <w:tab w:val="left" w:pos="789"/>
              </w:tabs>
              <w:spacing w:before="42"/>
              <w:ind w:left="788" w:hanging="359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Antropología</w:t>
            </w:r>
            <w:r w:rsidRPr="006A7F36">
              <w:rPr>
                <w:noProof/>
                <w:spacing w:val="-1"/>
                <w:sz w:val="20"/>
                <w:lang w:val="es-MX"/>
              </w:rPr>
              <w:t xml:space="preserve"> </w:t>
            </w:r>
            <w:r w:rsidRPr="006A7F36">
              <w:rPr>
                <w:noProof/>
                <w:sz w:val="20"/>
                <w:lang w:val="es-MX"/>
              </w:rPr>
              <w:t>interpretativa</w:t>
            </w:r>
          </w:p>
          <w:p w:rsidR="007A0856" w:rsidRPr="006A7F36" w:rsidRDefault="00A139D5">
            <w:pPr>
              <w:pStyle w:val="TableParagraph"/>
              <w:numPr>
                <w:ilvl w:val="0"/>
                <w:numId w:val="4"/>
              </w:numPr>
              <w:tabs>
                <w:tab w:val="left" w:pos="788"/>
                <w:tab w:val="left" w:pos="789"/>
              </w:tabs>
              <w:spacing w:before="39"/>
              <w:ind w:left="788" w:hanging="359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Tiempo y espacio como categorías</w:t>
            </w:r>
            <w:r w:rsidRPr="006A7F36">
              <w:rPr>
                <w:noProof/>
                <w:spacing w:val="2"/>
                <w:sz w:val="20"/>
                <w:lang w:val="es-MX"/>
              </w:rPr>
              <w:t xml:space="preserve"> </w:t>
            </w:r>
            <w:r w:rsidRPr="006A7F36">
              <w:rPr>
                <w:noProof/>
                <w:sz w:val="20"/>
                <w:lang w:val="es-MX"/>
              </w:rPr>
              <w:t>simbólicas</w:t>
            </w:r>
          </w:p>
          <w:p w:rsidR="007A0856" w:rsidRPr="006A7F36" w:rsidRDefault="00A139D5">
            <w:pPr>
              <w:pStyle w:val="TableParagraph"/>
              <w:numPr>
                <w:ilvl w:val="0"/>
                <w:numId w:val="4"/>
              </w:numPr>
              <w:tabs>
                <w:tab w:val="left" w:pos="789"/>
                <w:tab w:val="left" w:pos="790"/>
              </w:tabs>
              <w:spacing w:before="39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Iconografia y semiótica en los estudios del arte</w:t>
            </w:r>
            <w:r w:rsidRPr="006A7F36">
              <w:rPr>
                <w:noProof/>
                <w:spacing w:val="-3"/>
                <w:sz w:val="20"/>
                <w:lang w:val="es-MX"/>
              </w:rPr>
              <w:t xml:space="preserve"> </w:t>
            </w:r>
            <w:r w:rsidRPr="006A7F36">
              <w:rPr>
                <w:noProof/>
                <w:sz w:val="20"/>
                <w:lang w:val="es-MX"/>
              </w:rPr>
              <w:t>indígena</w:t>
            </w:r>
          </w:p>
        </w:tc>
      </w:tr>
      <w:tr w:rsidR="00493B3D" w:rsidRPr="006A7F36">
        <w:trPr>
          <w:trHeight w:val="1348"/>
        </w:trPr>
        <w:tc>
          <w:tcPr>
            <w:tcW w:w="1049" w:type="dxa"/>
          </w:tcPr>
          <w:p w:rsidR="007A0856" w:rsidRPr="006A7F36" w:rsidRDefault="00A139D5">
            <w:pPr>
              <w:pStyle w:val="TableParagraph"/>
              <w:spacing w:before="2"/>
              <w:ind w:left="6"/>
              <w:jc w:val="center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w w:val="99"/>
                <w:sz w:val="20"/>
                <w:lang w:val="es-MX"/>
              </w:rPr>
              <w:t>5</w:t>
            </w:r>
          </w:p>
        </w:tc>
        <w:tc>
          <w:tcPr>
            <w:tcW w:w="7663" w:type="dxa"/>
          </w:tcPr>
          <w:p w:rsidR="007A0856" w:rsidRPr="006A7F36" w:rsidRDefault="00A139D5">
            <w:pPr>
              <w:pStyle w:val="TableParagraph"/>
              <w:spacing w:before="2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Práctica</w:t>
            </w:r>
          </w:p>
          <w:p w:rsidR="007A0856" w:rsidRPr="006A7F36" w:rsidRDefault="00A139D5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before="39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El</w:t>
            </w:r>
            <w:r w:rsidRPr="006A7F36">
              <w:rPr>
                <w:noProof/>
                <w:spacing w:val="-1"/>
                <w:sz w:val="20"/>
                <w:lang w:val="es-MX"/>
              </w:rPr>
              <w:t xml:space="preserve"> </w:t>
            </w:r>
            <w:r w:rsidRPr="006A7F36">
              <w:rPr>
                <w:noProof/>
                <w:sz w:val="20"/>
                <w:lang w:val="es-MX"/>
              </w:rPr>
              <w:t>ritual</w:t>
            </w:r>
          </w:p>
          <w:p w:rsidR="007A0856" w:rsidRPr="006A7F36" w:rsidRDefault="00A139D5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before="39"/>
              <w:rPr>
                <w:rFonts w:ascii="Arial"/>
                <w:i/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Practica y</w:t>
            </w:r>
            <w:r w:rsidRPr="006A7F36">
              <w:rPr>
                <w:noProof/>
                <w:spacing w:val="-3"/>
                <w:sz w:val="20"/>
                <w:lang w:val="es-MX"/>
              </w:rPr>
              <w:t xml:space="preserve"> </w:t>
            </w:r>
            <w:r w:rsidRPr="006A7F36">
              <w:rPr>
                <w:rFonts w:ascii="Arial"/>
                <w:i/>
                <w:noProof/>
                <w:sz w:val="20"/>
                <w:lang w:val="es-MX"/>
              </w:rPr>
              <w:t>habitus</w:t>
            </w:r>
          </w:p>
          <w:p w:rsidR="007A0856" w:rsidRPr="006A7F36" w:rsidRDefault="00A139D5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before="39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Práctica y agencia en el registro</w:t>
            </w:r>
            <w:r w:rsidRPr="006A7F36">
              <w:rPr>
                <w:noProof/>
                <w:spacing w:val="1"/>
                <w:sz w:val="20"/>
                <w:lang w:val="es-MX"/>
              </w:rPr>
              <w:t xml:space="preserve"> </w:t>
            </w:r>
            <w:r w:rsidRPr="006A7F36">
              <w:rPr>
                <w:noProof/>
                <w:sz w:val="20"/>
                <w:lang w:val="es-MX"/>
              </w:rPr>
              <w:t>arqueológico</w:t>
            </w:r>
          </w:p>
          <w:p w:rsidR="007A0856" w:rsidRPr="006A7F36" w:rsidRDefault="00A139D5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before="42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Práctica y agencia en el campo</w:t>
            </w:r>
            <w:r w:rsidRPr="006A7F36">
              <w:rPr>
                <w:noProof/>
                <w:spacing w:val="-2"/>
                <w:sz w:val="20"/>
                <w:lang w:val="es-MX"/>
              </w:rPr>
              <w:t xml:space="preserve"> </w:t>
            </w:r>
            <w:r w:rsidRPr="006A7F36">
              <w:rPr>
                <w:noProof/>
                <w:sz w:val="20"/>
                <w:lang w:val="es-MX"/>
              </w:rPr>
              <w:t>etnográfico</w:t>
            </w:r>
          </w:p>
        </w:tc>
      </w:tr>
      <w:tr w:rsidR="00493B3D" w:rsidRPr="006A7F36">
        <w:trPr>
          <w:trHeight w:val="1886"/>
        </w:trPr>
        <w:tc>
          <w:tcPr>
            <w:tcW w:w="1049" w:type="dxa"/>
          </w:tcPr>
          <w:p w:rsidR="007A0856" w:rsidRPr="006A7F36" w:rsidRDefault="00A139D5">
            <w:pPr>
              <w:pStyle w:val="TableParagraph"/>
              <w:spacing w:line="229" w:lineRule="exact"/>
              <w:ind w:left="6"/>
              <w:jc w:val="center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w w:val="99"/>
                <w:sz w:val="20"/>
                <w:lang w:val="es-MX"/>
              </w:rPr>
              <w:t>6</w:t>
            </w:r>
          </w:p>
        </w:tc>
        <w:tc>
          <w:tcPr>
            <w:tcW w:w="7663" w:type="dxa"/>
          </w:tcPr>
          <w:p w:rsidR="007A0856" w:rsidRPr="006A7F36" w:rsidRDefault="00A139D5">
            <w:pPr>
              <w:pStyle w:val="TableParagraph"/>
              <w:spacing w:line="229" w:lineRule="exact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Historia y memoria</w:t>
            </w:r>
          </w:p>
          <w:p w:rsidR="007A0856" w:rsidRPr="006A7F36" w:rsidRDefault="00A139D5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before="39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Historia y</w:t>
            </w:r>
            <w:r w:rsidRPr="006A7F36">
              <w:rPr>
                <w:noProof/>
                <w:spacing w:val="-1"/>
                <w:sz w:val="20"/>
                <w:lang w:val="es-MX"/>
              </w:rPr>
              <w:t xml:space="preserve"> </w:t>
            </w:r>
            <w:r w:rsidRPr="006A7F36">
              <w:rPr>
                <w:noProof/>
                <w:sz w:val="20"/>
                <w:lang w:val="es-MX"/>
              </w:rPr>
              <w:t>prehistoria</w:t>
            </w:r>
          </w:p>
          <w:p w:rsidR="007A0856" w:rsidRPr="006A7F36" w:rsidRDefault="00A139D5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before="42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La objetividad en la</w:t>
            </w:r>
            <w:r w:rsidRPr="006A7F36">
              <w:rPr>
                <w:noProof/>
                <w:spacing w:val="1"/>
                <w:sz w:val="20"/>
                <w:lang w:val="es-MX"/>
              </w:rPr>
              <w:t xml:space="preserve"> </w:t>
            </w:r>
            <w:r w:rsidRPr="006A7F36">
              <w:rPr>
                <w:noProof/>
                <w:sz w:val="20"/>
                <w:lang w:val="es-MX"/>
              </w:rPr>
              <w:t>historia</w:t>
            </w:r>
          </w:p>
          <w:p w:rsidR="007A0856" w:rsidRPr="006A7F36" w:rsidRDefault="00A139D5">
            <w:pPr>
              <w:pStyle w:val="TableParagraph"/>
              <w:numPr>
                <w:ilvl w:val="0"/>
                <w:numId w:val="2"/>
              </w:numPr>
              <w:tabs>
                <w:tab w:val="left" w:pos="788"/>
                <w:tab w:val="left" w:pos="789"/>
              </w:tabs>
              <w:spacing w:before="39"/>
              <w:ind w:left="788" w:hanging="359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Historia y</w:t>
            </w:r>
            <w:r w:rsidRPr="006A7F36">
              <w:rPr>
                <w:noProof/>
                <w:spacing w:val="-1"/>
                <w:sz w:val="20"/>
                <w:lang w:val="es-MX"/>
              </w:rPr>
              <w:t xml:space="preserve"> </w:t>
            </w:r>
            <w:r w:rsidRPr="006A7F36">
              <w:rPr>
                <w:noProof/>
                <w:sz w:val="20"/>
                <w:lang w:val="es-MX"/>
              </w:rPr>
              <w:t>narrativa</w:t>
            </w:r>
          </w:p>
          <w:p w:rsidR="007A0856" w:rsidRPr="006A7F36" w:rsidRDefault="00A139D5">
            <w:pPr>
              <w:pStyle w:val="TableParagraph"/>
              <w:numPr>
                <w:ilvl w:val="0"/>
                <w:numId w:val="2"/>
              </w:numPr>
              <w:tabs>
                <w:tab w:val="left" w:pos="788"/>
                <w:tab w:val="left" w:pos="789"/>
              </w:tabs>
              <w:spacing w:before="39"/>
              <w:ind w:left="788" w:hanging="359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La historia como memoria</w:t>
            </w:r>
          </w:p>
          <w:p w:rsidR="007A0856" w:rsidRPr="006A7F36" w:rsidRDefault="00A139D5">
            <w:pPr>
              <w:pStyle w:val="TableParagraph"/>
              <w:numPr>
                <w:ilvl w:val="0"/>
                <w:numId w:val="2"/>
              </w:numPr>
              <w:tabs>
                <w:tab w:val="left" w:pos="788"/>
                <w:tab w:val="left" w:pos="789"/>
              </w:tabs>
              <w:spacing w:before="39"/>
              <w:ind w:left="788" w:hanging="359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Historia</w:t>
            </w:r>
            <w:r w:rsidRPr="006A7F36">
              <w:rPr>
                <w:noProof/>
                <w:spacing w:val="-1"/>
                <w:sz w:val="20"/>
                <w:lang w:val="es-MX"/>
              </w:rPr>
              <w:t xml:space="preserve"> </w:t>
            </w:r>
            <w:r w:rsidRPr="006A7F36">
              <w:rPr>
                <w:noProof/>
                <w:sz w:val="20"/>
                <w:lang w:val="es-MX"/>
              </w:rPr>
              <w:t>oral</w:t>
            </w:r>
          </w:p>
          <w:p w:rsidR="007A0856" w:rsidRPr="006A7F36" w:rsidRDefault="00A139D5">
            <w:pPr>
              <w:pStyle w:val="TableParagraph"/>
              <w:numPr>
                <w:ilvl w:val="0"/>
                <w:numId w:val="2"/>
              </w:numPr>
              <w:tabs>
                <w:tab w:val="left" w:pos="788"/>
                <w:tab w:val="left" w:pos="789"/>
              </w:tabs>
              <w:spacing w:before="42"/>
              <w:ind w:left="788" w:hanging="359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El concepto de fuente histórica en los estudios</w:t>
            </w:r>
            <w:r w:rsidRPr="006A7F36">
              <w:rPr>
                <w:noProof/>
                <w:spacing w:val="-3"/>
                <w:sz w:val="20"/>
                <w:lang w:val="es-MX"/>
              </w:rPr>
              <w:t xml:space="preserve"> </w:t>
            </w:r>
            <w:r w:rsidRPr="006A7F36">
              <w:rPr>
                <w:noProof/>
                <w:sz w:val="20"/>
                <w:lang w:val="es-MX"/>
              </w:rPr>
              <w:t>mesoamericanos</w:t>
            </w:r>
          </w:p>
        </w:tc>
      </w:tr>
      <w:tr w:rsidR="00493B3D" w:rsidRPr="006A7F36">
        <w:trPr>
          <w:trHeight w:val="2116"/>
        </w:trPr>
        <w:tc>
          <w:tcPr>
            <w:tcW w:w="1049" w:type="dxa"/>
          </w:tcPr>
          <w:p w:rsidR="007A0856" w:rsidRPr="006A7F36" w:rsidRDefault="00A139D5">
            <w:pPr>
              <w:pStyle w:val="TableParagraph"/>
              <w:spacing w:line="229" w:lineRule="exact"/>
              <w:ind w:left="6"/>
              <w:jc w:val="center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w w:val="99"/>
                <w:sz w:val="20"/>
                <w:lang w:val="es-MX"/>
              </w:rPr>
              <w:t>7</w:t>
            </w:r>
          </w:p>
        </w:tc>
        <w:tc>
          <w:tcPr>
            <w:tcW w:w="7663" w:type="dxa"/>
          </w:tcPr>
          <w:p w:rsidR="007A0856" w:rsidRPr="006A7F36" w:rsidRDefault="00A139D5">
            <w:pPr>
              <w:pStyle w:val="TableParagraph"/>
              <w:spacing w:line="229" w:lineRule="exact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Análisis del discurso</w:t>
            </w:r>
          </w:p>
          <w:p w:rsidR="007A0856" w:rsidRPr="006A7F36" w:rsidRDefault="00A139D5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before="39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El discurso como categoría</w:t>
            </w:r>
            <w:r w:rsidRPr="006A7F36">
              <w:rPr>
                <w:noProof/>
                <w:spacing w:val="1"/>
                <w:sz w:val="20"/>
                <w:lang w:val="es-MX"/>
              </w:rPr>
              <w:t xml:space="preserve"> </w:t>
            </w:r>
            <w:r w:rsidRPr="006A7F36">
              <w:rPr>
                <w:noProof/>
                <w:sz w:val="20"/>
                <w:lang w:val="es-MX"/>
              </w:rPr>
              <w:t>lingüística</w:t>
            </w:r>
          </w:p>
          <w:p w:rsidR="007A0856" w:rsidRPr="006A7F36" w:rsidRDefault="00A139D5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before="42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El discurso como categoría</w:t>
            </w:r>
            <w:r w:rsidRPr="006A7F36">
              <w:rPr>
                <w:noProof/>
                <w:spacing w:val="1"/>
                <w:sz w:val="20"/>
                <w:lang w:val="es-MX"/>
              </w:rPr>
              <w:t xml:space="preserve"> </w:t>
            </w:r>
            <w:r w:rsidRPr="006A7F36">
              <w:rPr>
                <w:noProof/>
                <w:sz w:val="20"/>
                <w:lang w:val="es-MX"/>
              </w:rPr>
              <w:t>extra-lingüística</w:t>
            </w:r>
          </w:p>
          <w:p w:rsidR="007A0856" w:rsidRPr="006A7F36" w:rsidRDefault="00A139D5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before="39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Oralidad, texto e imagen como unidades del</w:t>
            </w:r>
            <w:r w:rsidRPr="006A7F36">
              <w:rPr>
                <w:noProof/>
                <w:spacing w:val="-2"/>
                <w:sz w:val="20"/>
                <w:lang w:val="es-MX"/>
              </w:rPr>
              <w:t xml:space="preserve"> </w:t>
            </w:r>
            <w:r w:rsidRPr="006A7F36">
              <w:rPr>
                <w:noProof/>
                <w:sz w:val="20"/>
                <w:lang w:val="es-MX"/>
              </w:rPr>
              <w:t>discurso</w:t>
            </w:r>
          </w:p>
          <w:p w:rsidR="007A0856" w:rsidRPr="006A7F36" w:rsidRDefault="00A139D5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before="39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Definiciones y teoría de la</w:t>
            </w:r>
            <w:r w:rsidRPr="006A7F36">
              <w:rPr>
                <w:noProof/>
                <w:spacing w:val="-1"/>
                <w:sz w:val="20"/>
                <w:lang w:val="es-MX"/>
              </w:rPr>
              <w:t xml:space="preserve"> </w:t>
            </w:r>
            <w:r w:rsidRPr="006A7F36">
              <w:rPr>
                <w:noProof/>
                <w:sz w:val="20"/>
                <w:lang w:val="es-MX"/>
              </w:rPr>
              <w:t>identidad</w:t>
            </w:r>
          </w:p>
          <w:p w:rsidR="007A0856" w:rsidRPr="006A7F36" w:rsidRDefault="00A139D5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before="39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Cultura, “civilización” y</w:t>
            </w:r>
            <w:r w:rsidRPr="006A7F36">
              <w:rPr>
                <w:noProof/>
                <w:spacing w:val="-2"/>
                <w:sz w:val="20"/>
                <w:lang w:val="es-MX"/>
              </w:rPr>
              <w:t xml:space="preserve"> </w:t>
            </w:r>
            <w:r w:rsidRPr="006A7F36">
              <w:rPr>
                <w:noProof/>
                <w:sz w:val="20"/>
                <w:lang w:val="es-MX"/>
              </w:rPr>
              <w:t>subalternidad</w:t>
            </w:r>
          </w:p>
          <w:p w:rsidR="007A0856" w:rsidRPr="006A7F36" w:rsidRDefault="00A139D5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before="40"/>
              <w:ind w:right="60"/>
              <w:rPr>
                <w:noProof/>
                <w:sz w:val="20"/>
                <w:lang w:val="es-MX"/>
              </w:rPr>
            </w:pPr>
            <w:r w:rsidRPr="006A7F36">
              <w:rPr>
                <w:noProof/>
                <w:sz w:val="20"/>
                <w:lang w:val="es-MX"/>
              </w:rPr>
              <w:t>Tipos de discursos en los estudios mesoamericanos y vías metodológicas para su análisis</w:t>
            </w:r>
          </w:p>
        </w:tc>
      </w:tr>
    </w:tbl>
    <w:p w:rsidR="007A0856" w:rsidRPr="006A7F36" w:rsidRDefault="007A0856">
      <w:pPr>
        <w:pStyle w:val="Textoindependiente"/>
        <w:rPr>
          <w:noProof/>
          <w:sz w:val="20"/>
          <w:lang w:val="es-MX"/>
        </w:rPr>
      </w:pPr>
    </w:p>
    <w:p w:rsidR="007A0856" w:rsidRPr="006A7F36" w:rsidRDefault="00A139D5">
      <w:pPr>
        <w:pStyle w:val="Textoindependiente"/>
        <w:spacing w:before="3"/>
        <w:rPr>
          <w:noProof/>
          <w:lang w:val="es-MX"/>
        </w:rPr>
      </w:pPr>
      <w:r w:rsidRPr="006A7F36">
        <w:rPr>
          <w:noProof/>
          <w:lang w:val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11.6pt;width:6in;height:139.35pt;z-index:-251657728;mso-wrap-distance-left:0;mso-wrap-distance-right:0;mso-position-horizontal-relative:page" filled="f" strokeweight=".16969mm">
            <v:textbox inset="0,0,0,0">
              <w:txbxContent>
                <w:p w:rsidR="007A0856" w:rsidRDefault="00A139D5">
                  <w:pPr>
                    <w:spacing w:line="223" w:lineRule="exact"/>
                    <w:ind w:left="64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Bibliografía</w:t>
                  </w:r>
                  <w:proofErr w:type="spellEnd"/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básica</w:t>
                  </w:r>
                  <w:proofErr w:type="spellEnd"/>
                  <w:r>
                    <w:rPr>
                      <w:b/>
                      <w:sz w:val="20"/>
                    </w:rPr>
                    <w:t>:</w:t>
                  </w:r>
                </w:p>
                <w:p w:rsidR="007A0856" w:rsidRDefault="00A139D5">
                  <w:pPr>
                    <w:spacing w:line="247" w:lineRule="exact"/>
                    <w:ind w:left="64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05"/>
                    </w:rPr>
                    <w:t>Bourdieu,</w:t>
                  </w:r>
                  <w:r>
                    <w:rPr>
                      <w:rFonts w:ascii="Times New Roman"/>
                      <w:spacing w:val="-12"/>
                      <w:w w:val="105"/>
                    </w:rPr>
                    <w:t xml:space="preserve"> </w:t>
                  </w:r>
                  <w:r>
                    <w:rPr>
                      <w:rFonts w:ascii="Times New Roman"/>
                      <w:w w:val="105"/>
                    </w:rPr>
                    <w:t>Pierre</w:t>
                  </w:r>
                </w:p>
                <w:p w:rsidR="007A0856" w:rsidRDefault="00A139D5">
                  <w:pPr>
                    <w:spacing w:before="1"/>
                    <w:ind w:left="64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 xml:space="preserve">1977 </w:t>
                  </w:r>
                  <w:r>
                    <w:rPr>
                      <w:rFonts w:ascii="Times New Roman"/>
                      <w:i/>
                    </w:rPr>
                    <w:t>Outline of a Theory of Practice</w:t>
                  </w:r>
                  <w:r>
                    <w:rPr>
                      <w:rFonts w:ascii="Times New Roman"/>
                    </w:rPr>
                    <w:t>. Cambridge</w:t>
                  </w:r>
                </w:p>
                <w:p w:rsidR="007A0856" w:rsidRDefault="007A0856">
                  <w:pPr>
                    <w:pStyle w:val="Textoindependiente"/>
                    <w:spacing w:before="3"/>
                    <w:rPr>
                      <w:sz w:val="22"/>
                    </w:rPr>
                  </w:pPr>
                </w:p>
                <w:p w:rsidR="007A0856" w:rsidRDefault="00A139D5">
                  <w:pPr>
                    <w:ind w:left="64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05"/>
                    </w:rPr>
                    <w:t>Burke, Peter</w:t>
                  </w:r>
                </w:p>
                <w:p w:rsidR="007A0856" w:rsidRDefault="00A139D5">
                  <w:pPr>
                    <w:spacing w:before="1"/>
                    <w:ind w:left="64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1989</w:t>
                  </w:r>
                  <w:r>
                    <w:rPr>
                      <w:rFonts w:ascii="Times New Roman"/>
                      <w:spacing w:val="-10"/>
                    </w:rPr>
                    <w:t xml:space="preserve"> </w:t>
                  </w:r>
                  <w:r>
                    <w:rPr>
                      <w:rFonts w:ascii="Times New Roman"/>
                    </w:rPr>
                    <w:t>History</w:t>
                  </w:r>
                  <w:r>
                    <w:rPr>
                      <w:rFonts w:ascii="Times New Roman"/>
                      <w:spacing w:val="-11"/>
                    </w:rPr>
                    <w:t xml:space="preserve"> </w:t>
                  </w:r>
                  <w:r>
                    <w:rPr>
                      <w:rFonts w:ascii="Times New Roman"/>
                    </w:rPr>
                    <w:t>as</w:t>
                  </w:r>
                  <w:r>
                    <w:rPr>
                      <w:rFonts w:ascii="Times New Roman"/>
                      <w:spacing w:val="-8"/>
                    </w:rPr>
                    <w:t xml:space="preserve"> </w:t>
                  </w:r>
                  <w:r>
                    <w:rPr>
                      <w:rFonts w:ascii="Times New Roman"/>
                    </w:rPr>
                    <w:t>Social</w:t>
                  </w:r>
                  <w:r>
                    <w:rPr>
                      <w:rFonts w:ascii="Times New Roman"/>
                      <w:spacing w:val="-11"/>
                    </w:rPr>
                    <w:t xml:space="preserve"> </w:t>
                  </w:r>
                  <w:r>
                    <w:rPr>
                      <w:rFonts w:ascii="Times New Roman"/>
                    </w:rPr>
                    <w:t>Memory</w:t>
                  </w:r>
                  <w:r>
                    <w:rPr>
                      <w:rFonts w:ascii="Times New Roman"/>
                      <w:i/>
                    </w:rPr>
                    <w:t>.</w:t>
                  </w:r>
                  <w:r>
                    <w:rPr>
                      <w:rFonts w:ascii="Times New Roman"/>
                      <w:i/>
                      <w:spacing w:val="-14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</w:rPr>
                    <w:t>En</w:t>
                  </w:r>
                  <w:proofErr w:type="spellEnd"/>
                  <w:r>
                    <w:rPr>
                      <w:rFonts w:ascii="Times New Roman"/>
                      <w:spacing w:val="-9"/>
                    </w:rPr>
                    <w:t xml:space="preserve"> </w:t>
                  </w:r>
                  <w:r>
                    <w:rPr>
                      <w:rFonts w:ascii="Times New Roman"/>
                      <w:i/>
                    </w:rPr>
                    <w:t>Memory:</w:t>
                  </w:r>
                  <w:r>
                    <w:rPr>
                      <w:rFonts w:ascii="Times New Roman"/>
                      <w:i/>
                      <w:spacing w:val="-12"/>
                    </w:rPr>
                    <w:t xml:space="preserve"> </w:t>
                  </w:r>
                  <w:r>
                    <w:rPr>
                      <w:rFonts w:ascii="Times New Roman"/>
                      <w:i/>
                    </w:rPr>
                    <w:t>History,</w:t>
                  </w:r>
                  <w:r>
                    <w:rPr>
                      <w:rFonts w:ascii="Times New Roman"/>
                      <w:i/>
                      <w:spacing w:val="-12"/>
                    </w:rPr>
                    <w:t xml:space="preserve"> </w:t>
                  </w:r>
                  <w:r>
                    <w:rPr>
                      <w:rFonts w:ascii="Times New Roman"/>
                      <w:i/>
                    </w:rPr>
                    <w:t>Culture</w:t>
                  </w:r>
                  <w:r>
                    <w:rPr>
                      <w:rFonts w:ascii="Times New Roman"/>
                      <w:i/>
                      <w:spacing w:val="-12"/>
                    </w:rPr>
                    <w:t xml:space="preserve"> </w:t>
                  </w:r>
                  <w:r>
                    <w:rPr>
                      <w:rFonts w:ascii="Times New Roman"/>
                      <w:i/>
                    </w:rPr>
                    <w:t>and</w:t>
                  </w:r>
                  <w:r>
                    <w:rPr>
                      <w:rFonts w:ascii="Times New Roman"/>
                      <w:i/>
                      <w:spacing w:val="-11"/>
                    </w:rPr>
                    <w:t xml:space="preserve"> </w:t>
                  </w:r>
                  <w:r>
                    <w:rPr>
                      <w:rFonts w:ascii="Times New Roman"/>
                      <w:i/>
                    </w:rPr>
                    <w:t>the</w:t>
                  </w:r>
                  <w:r>
                    <w:rPr>
                      <w:rFonts w:ascii="Times New Roman"/>
                      <w:i/>
                      <w:spacing w:val="-13"/>
                    </w:rPr>
                    <w:t xml:space="preserve"> </w:t>
                  </w:r>
                  <w:r>
                    <w:rPr>
                      <w:rFonts w:ascii="Times New Roman"/>
                      <w:i/>
                    </w:rPr>
                    <w:t>Mind</w:t>
                  </w:r>
                  <w:r>
                    <w:rPr>
                      <w:rFonts w:ascii="Times New Roman"/>
                    </w:rPr>
                    <w:t>,</w:t>
                  </w:r>
                  <w:r>
                    <w:rPr>
                      <w:rFonts w:ascii="Times New Roman"/>
                      <w:spacing w:val="-1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</w:rPr>
                    <w:t>editado</w:t>
                  </w:r>
                  <w:proofErr w:type="spellEnd"/>
                  <w:r>
                    <w:rPr>
                      <w:rFonts w:ascii="Times New Roman"/>
                      <w:spacing w:val="-9"/>
                    </w:rPr>
                    <w:t xml:space="preserve"> </w:t>
                  </w:r>
                  <w:r>
                    <w:rPr>
                      <w:rFonts w:ascii="Times New Roman"/>
                    </w:rPr>
                    <w:t>por</w:t>
                  </w:r>
                  <w:r>
                    <w:rPr>
                      <w:rFonts w:ascii="Times New Roman"/>
                      <w:spacing w:val="-9"/>
                    </w:rPr>
                    <w:t xml:space="preserve"> </w:t>
                  </w:r>
                  <w:r>
                    <w:rPr>
                      <w:rFonts w:ascii="Times New Roman"/>
                    </w:rPr>
                    <w:t>Thomas Butler, pp. 97-113. Blackwell,</w:t>
                  </w:r>
                  <w:r>
                    <w:rPr>
                      <w:rFonts w:ascii="Times New Roman"/>
                      <w:spacing w:val="-24"/>
                    </w:rPr>
                    <w:t xml:space="preserve"> </w:t>
                  </w:r>
                  <w:r>
                    <w:rPr>
                      <w:rFonts w:ascii="Times New Roman"/>
                    </w:rPr>
                    <w:t>Malden.</w:t>
                  </w:r>
                </w:p>
                <w:p w:rsidR="007A0856" w:rsidRDefault="007A0856">
                  <w:pPr>
                    <w:pStyle w:val="Textoindependiente"/>
                    <w:spacing w:before="4"/>
                    <w:rPr>
                      <w:sz w:val="22"/>
                    </w:rPr>
                  </w:pPr>
                </w:p>
                <w:p w:rsidR="007A0856" w:rsidRDefault="00A139D5">
                  <w:pPr>
                    <w:spacing w:before="1"/>
                    <w:ind w:left="64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Chalmers, Alan F.</w:t>
                  </w:r>
                </w:p>
                <w:p w:rsidR="007A0856" w:rsidRDefault="00A139D5">
                  <w:pPr>
                    <w:spacing w:before="1"/>
                    <w:ind w:left="6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1982 </w:t>
                  </w:r>
                  <w:r>
                    <w:rPr>
                      <w:rFonts w:ascii="Times New Roman" w:hAnsi="Times New Roman"/>
                      <w:i/>
                    </w:rPr>
                    <w:t>¿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Qué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es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esa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cosa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llamada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ciencia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? </w:t>
                  </w:r>
                  <w:proofErr w:type="spellStart"/>
                  <w:r>
                    <w:rPr>
                      <w:rFonts w:ascii="Times New Roman" w:hAnsi="Times New Roman"/>
                    </w:rPr>
                    <w:t>Siglo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XXI, Madrid.</w:t>
                  </w:r>
                </w:p>
              </w:txbxContent>
            </v:textbox>
            <w10:wrap type="topAndBottom" anchorx="page"/>
          </v:shape>
        </w:pict>
      </w:r>
    </w:p>
    <w:p w:rsidR="007A0856" w:rsidRPr="006A7F36" w:rsidRDefault="007A0856">
      <w:pPr>
        <w:rPr>
          <w:noProof/>
          <w:lang w:val="es-MX"/>
        </w:rPr>
        <w:sectPr w:rsidR="007A0856" w:rsidRPr="006A7F36">
          <w:pgSz w:w="12240" w:h="15840"/>
          <w:pgMar w:top="1420" w:right="1560" w:bottom="980" w:left="1560" w:header="0" w:footer="708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0"/>
      </w:tblGrid>
      <w:tr w:rsidR="007A0856" w:rsidRPr="006A7F36">
        <w:trPr>
          <w:trHeight w:val="9902"/>
        </w:trPr>
        <w:tc>
          <w:tcPr>
            <w:tcW w:w="8640" w:type="dxa"/>
          </w:tcPr>
          <w:p w:rsidR="007A0856" w:rsidRPr="006A7F36" w:rsidRDefault="00A139D5">
            <w:pPr>
              <w:pStyle w:val="TableParagraph"/>
              <w:spacing w:line="239" w:lineRule="exact"/>
              <w:rPr>
                <w:rFonts w:ascii="Times New Roman"/>
                <w:noProof/>
                <w:lang w:val="es-MX"/>
              </w:rPr>
            </w:pPr>
            <w:r w:rsidRPr="006A7F36">
              <w:rPr>
                <w:rFonts w:ascii="Times New Roman"/>
                <w:noProof/>
                <w:lang w:val="es-MX"/>
              </w:rPr>
              <w:lastRenderedPageBreak/>
              <w:t>Comaroff, John L. Y Jean Comaroff</w:t>
            </w:r>
          </w:p>
          <w:p w:rsidR="007A0856" w:rsidRPr="006A7F36" w:rsidRDefault="00A139D5">
            <w:pPr>
              <w:pStyle w:val="TableParagraph"/>
              <w:spacing w:before="1"/>
              <w:rPr>
                <w:rFonts w:ascii="Times New Roman"/>
                <w:noProof/>
                <w:lang w:val="es-MX"/>
              </w:rPr>
            </w:pPr>
            <w:r w:rsidRPr="006A7F36">
              <w:rPr>
                <w:rFonts w:ascii="Times New Roman"/>
                <w:noProof/>
                <w:lang w:val="es-MX"/>
              </w:rPr>
              <w:t xml:space="preserve">2009 </w:t>
            </w:r>
            <w:r w:rsidRPr="006A7F36">
              <w:rPr>
                <w:rFonts w:ascii="Times New Roman"/>
                <w:i/>
                <w:noProof/>
                <w:lang w:val="es-MX"/>
              </w:rPr>
              <w:t xml:space="preserve">Ethnicity Inc. </w:t>
            </w:r>
            <w:r w:rsidRPr="006A7F36">
              <w:rPr>
                <w:rFonts w:ascii="Times New Roman"/>
                <w:noProof/>
                <w:lang w:val="es-MX"/>
              </w:rPr>
              <w:t>The University of Chicago Press, Chicago y Londres.</w:t>
            </w:r>
          </w:p>
          <w:p w:rsidR="007A0856" w:rsidRPr="006A7F36" w:rsidRDefault="007A0856">
            <w:pPr>
              <w:pStyle w:val="TableParagraph"/>
              <w:spacing w:before="3"/>
              <w:ind w:left="0"/>
              <w:rPr>
                <w:rFonts w:ascii="Arial"/>
                <w:noProof/>
                <w:lang w:val="es-MX"/>
              </w:rPr>
            </w:pPr>
          </w:p>
          <w:p w:rsidR="007A0856" w:rsidRPr="006A7F36" w:rsidRDefault="00A139D5">
            <w:pPr>
              <w:pStyle w:val="TableParagraph"/>
              <w:rPr>
                <w:rFonts w:ascii="Times New Roman"/>
                <w:noProof/>
                <w:lang w:val="es-MX"/>
              </w:rPr>
            </w:pPr>
            <w:r w:rsidRPr="006A7F36">
              <w:rPr>
                <w:rFonts w:ascii="Times New Roman"/>
                <w:noProof/>
                <w:w w:val="105"/>
                <w:lang w:val="es-MX"/>
              </w:rPr>
              <w:t>van Dejk, Teun</w:t>
            </w:r>
          </w:p>
          <w:p w:rsidR="007A0856" w:rsidRPr="006A7F36" w:rsidRDefault="00A139D5">
            <w:pPr>
              <w:pStyle w:val="TableParagraph"/>
              <w:spacing w:before="1"/>
              <w:rPr>
                <w:rFonts w:ascii="Times New Roman" w:hAnsi="Times New Roman"/>
                <w:noProof/>
                <w:lang w:val="es-MX"/>
              </w:rPr>
            </w:pPr>
            <w:r w:rsidRPr="006A7F36">
              <w:rPr>
                <w:rFonts w:ascii="Times New Roman" w:hAnsi="Times New Roman"/>
                <w:noProof/>
                <w:lang w:val="es-MX"/>
              </w:rPr>
              <w:t>1980</w:t>
            </w:r>
            <w:r w:rsidRPr="006A7F36">
              <w:rPr>
                <w:rFonts w:ascii="Times New Roman" w:hAnsi="Times New Roman"/>
                <w:noProof/>
                <w:spacing w:val="-12"/>
                <w:lang w:val="es-MX"/>
              </w:rPr>
              <w:t xml:space="preserve"> </w:t>
            </w:r>
            <w:r w:rsidRPr="006A7F36">
              <w:rPr>
                <w:rFonts w:ascii="Times New Roman" w:hAnsi="Times New Roman"/>
                <w:i/>
                <w:noProof/>
                <w:lang w:val="es-MX"/>
              </w:rPr>
              <w:t>Estructuras</w:t>
            </w:r>
            <w:r w:rsidRPr="006A7F36">
              <w:rPr>
                <w:rFonts w:ascii="Times New Roman" w:hAnsi="Times New Roman"/>
                <w:i/>
                <w:noProof/>
                <w:spacing w:val="-12"/>
                <w:lang w:val="es-MX"/>
              </w:rPr>
              <w:t xml:space="preserve"> </w:t>
            </w:r>
            <w:r w:rsidRPr="006A7F36">
              <w:rPr>
                <w:rFonts w:ascii="Times New Roman" w:hAnsi="Times New Roman"/>
                <w:i/>
                <w:noProof/>
                <w:lang w:val="es-MX"/>
              </w:rPr>
              <w:t>y</w:t>
            </w:r>
            <w:r w:rsidRPr="006A7F36">
              <w:rPr>
                <w:rFonts w:ascii="Times New Roman" w:hAnsi="Times New Roman"/>
                <w:i/>
                <w:noProof/>
                <w:spacing w:val="-13"/>
                <w:lang w:val="es-MX"/>
              </w:rPr>
              <w:t xml:space="preserve"> </w:t>
            </w:r>
            <w:r w:rsidRPr="006A7F36">
              <w:rPr>
                <w:rFonts w:ascii="Times New Roman" w:hAnsi="Times New Roman"/>
                <w:i/>
                <w:noProof/>
                <w:lang w:val="es-MX"/>
              </w:rPr>
              <w:t>funciones</w:t>
            </w:r>
            <w:r w:rsidRPr="006A7F36">
              <w:rPr>
                <w:rFonts w:ascii="Times New Roman" w:hAnsi="Times New Roman"/>
                <w:i/>
                <w:noProof/>
                <w:spacing w:val="-12"/>
                <w:lang w:val="es-MX"/>
              </w:rPr>
              <w:t xml:space="preserve"> </w:t>
            </w:r>
            <w:r w:rsidRPr="006A7F36">
              <w:rPr>
                <w:rFonts w:ascii="Times New Roman" w:hAnsi="Times New Roman"/>
                <w:i/>
                <w:noProof/>
                <w:lang w:val="es-MX"/>
              </w:rPr>
              <w:t>del</w:t>
            </w:r>
            <w:r w:rsidRPr="006A7F36">
              <w:rPr>
                <w:rFonts w:ascii="Times New Roman" w:hAnsi="Times New Roman"/>
                <w:i/>
                <w:noProof/>
                <w:spacing w:val="-11"/>
                <w:lang w:val="es-MX"/>
              </w:rPr>
              <w:t xml:space="preserve"> </w:t>
            </w:r>
            <w:r w:rsidRPr="006A7F36">
              <w:rPr>
                <w:rFonts w:ascii="Times New Roman" w:hAnsi="Times New Roman"/>
                <w:i/>
                <w:noProof/>
                <w:lang w:val="es-MX"/>
              </w:rPr>
              <w:t>discurso:</w:t>
            </w:r>
            <w:r w:rsidRPr="006A7F36">
              <w:rPr>
                <w:rFonts w:ascii="Times New Roman" w:hAnsi="Times New Roman"/>
                <w:i/>
                <w:noProof/>
                <w:spacing w:val="-13"/>
                <w:lang w:val="es-MX"/>
              </w:rPr>
              <w:t xml:space="preserve"> </w:t>
            </w:r>
            <w:r w:rsidRPr="006A7F36">
              <w:rPr>
                <w:rFonts w:ascii="Times New Roman" w:hAnsi="Times New Roman"/>
                <w:i/>
                <w:noProof/>
                <w:lang w:val="es-MX"/>
              </w:rPr>
              <w:t>una</w:t>
            </w:r>
            <w:r w:rsidRPr="006A7F36">
              <w:rPr>
                <w:rFonts w:ascii="Times New Roman" w:hAnsi="Times New Roman"/>
                <w:i/>
                <w:noProof/>
                <w:spacing w:val="-12"/>
                <w:lang w:val="es-MX"/>
              </w:rPr>
              <w:t xml:space="preserve"> </w:t>
            </w:r>
            <w:r w:rsidRPr="006A7F36">
              <w:rPr>
                <w:rFonts w:ascii="Times New Roman" w:hAnsi="Times New Roman"/>
                <w:i/>
                <w:noProof/>
                <w:lang w:val="es-MX"/>
              </w:rPr>
              <w:t>introducción</w:t>
            </w:r>
            <w:r w:rsidRPr="006A7F36">
              <w:rPr>
                <w:rFonts w:ascii="Times New Roman" w:hAnsi="Times New Roman"/>
                <w:i/>
                <w:noProof/>
                <w:spacing w:val="-13"/>
                <w:lang w:val="es-MX"/>
              </w:rPr>
              <w:t xml:space="preserve"> </w:t>
            </w:r>
            <w:r w:rsidRPr="006A7F36">
              <w:rPr>
                <w:rFonts w:ascii="Times New Roman" w:hAnsi="Times New Roman"/>
                <w:i/>
                <w:noProof/>
                <w:lang w:val="es-MX"/>
              </w:rPr>
              <w:t>interdisciplinaria</w:t>
            </w:r>
            <w:r w:rsidRPr="006A7F36">
              <w:rPr>
                <w:rFonts w:ascii="Times New Roman" w:hAnsi="Times New Roman"/>
                <w:i/>
                <w:noProof/>
                <w:spacing w:val="-13"/>
                <w:lang w:val="es-MX"/>
              </w:rPr>
              <w:t xml:space="preserve"> </w:t>
            </w:r>
            <w:r w:rsidRPr="006A7F36">
              <w:rPr>
                <w:rFonts w:ascii="Times New Roman" w:hAnsi="Times New Roman"/>
                <w:i/>
                <w:noProof/>
                <w:lang w:val="es-MX"/>
              </w:rPr>
              <w:t>a</w:t>
            </w:r>
            <w:r w:rsidRPr="006A7F36">
              <w:rPr>
                <w:rFonts w:ascii="Times New Roman" w:hAnsi="Times New Roman"/>
                <w:i/>
                <w:noProof/>
                <w:spacing w:val="-12"/>
                <w:lang w:val="es-MX"/>
              </w:rPr>
              <w:t xml:space="preserve"> </w:t>
            </w:r>
            <w:r w:rsidRPr="006A7F36">
              <w:rPr>
                <w:rFonts w:ascii="Times New Roman" w:hAnsi="Times New Roman"/>
                <w:i/>
                <w:noProof/>
                <w:lang w:val="es-MX"/>
              </w:rPr>
              <w:t>la</w:t>
            </w:r>
            <w:r w:rsidRPr="006A7F36">
              <w:rPr>
                <w:rFonts w:ascii="Times New Roman" w:hAnsi="Times New Roman"/>
                <w:i/>
                <w:noProof/>
                <w:spacing w:val="-14"/>
                <w:lang w:val="es-MX"/>
              </w:rPr>
              <w:t xml:space="preserve"> </w:t>
            </w:r>
            <w:r w:rsidRPr="006A7F36">
              <w:rPr>
                <w:rFonts w:ascii="Times New Roman" w:hAnsi="Times New Roman"/>
                <w:i/>
                <w:noProof/>
                <w:lang w:val="es-MX"/>
              </w:rPr>
              <w:t>lingüística</w:t>
            </w:r>
            <w:r w:rsidRPr="006A7F36">
              <w:rPr>
                <w:rFonts w:ascii="Times New Roman" w:hAnsi="Times New Roman"/>
                <w:i/>
                <w:noProof/>
                <w:spacing w:val="-13"/>
                <w:lang w:val="es-MX"/>
              </w:rPr>
              <w:t xml:space="preserve"> </w:t>
            </w:r>
            <w:r w:rsidRPr="006A7F36">
              <w:rPr>
                <w:rFonts w:ascii="Times New Roman" w:hAnsi="Times New Roman"/>
                <w:i/>
                <w:noProof/>
                <w:lang w:val="es-MX"/>
              </w:rPr>
              <w:t>del texto</w:t>
            </w:r>
            <w:r w:rsidRPr="006A7F36">
              <w:rPr>
                <w:rFonts w:ascii="Times New Roman" w:hAnsi="Times New Roman"/>
                <w:i/>
                <w:noProof/>
                <w:spacing w:val="-13"/>
                <w:lang w:val="es-MX"/>
              </w:rPr>
              <w:t xml:space="preserve"> </w:t>
            </w:r>
            <w:r w:rsidRPr="006A7F36">
              <w:rPr>
                <w:rFonts w:ascii="Times New Roman" w:hAnsi="Times New Roman"/>
                <w:i/>
                <w:noProof/>
                <w:lang w:val="es-MX"/>
              </w:rPr>
              <w:t>y</w:t>
            </w:r>
            <w:r w:rsidRPr="006A7F36">
              <w:rPr>
                <w:rFonts w:ascii="Times New Roman" w:hAnsi="Times New Roman"/>
                <w:i/>
                <w:noProof/>
                <w:spacing w:val="-12"/>
                <w:lang w:val="es-MX"/>
              </w:rPr>
              <w:t xml:space="preserve"> </w:t>
            </w:r>
            <w:r w:rsidRPr="006A7F36">
              <w:rPr>
                <w:rFonts w:ascii="Times New Roman" w:hAnsi="Times New Roman"/>
                <w:i/>
                <w:noProof/>
                <w:lang w:val="es-MX"/>
              </w:rPr>
              <w:t>a</w:t>
            </w:r>
            <w:r w:rsidRPr="006A7F36">
              <w:rPr>
                <w:rFonts w:ascii="Times New Roman" w:hAnsi="Times New Roman"/>
                <w:i/>
                <w:noProof/>
                <w:spacing w:val="-11"/>
                <w:lang w:val="es-MX"/>
              </w:rPr>
              <w:t xml:space="preserve"> </w:t>
            </w:r>
            <w:r w:rsidRPr="006A7F36">
              <w:rPr>
                <w:rFonts w:ascii="Times New Roman" w:hAnsi="Times New Roman"/>
                <w:i/>
                <w:noProof/>
                <w:lang w:val="es-MX"/>
              </w:rPr>
              <w:t>los</w:t>
            </w:r>
            <w:r w:rsidRPr="006A7F36">
              <w:rPr>
                <w:rFonts w:ascii="Times New Roman" w:hAnsi="Times New Roman"/>
                <w:i/>
                <w:noProof/>
                <w:spacing w:val="-11"/>
                <w:lang w:val="es-MX"/>
              </w:rPr>
              <w:t xml:space="preserve"> </w:t>
            </w:r>
            <w:r w:rsidRPr="006A7F36">
              <w:rPr>
                <w:rFonts w:ascii="Times New Roman" w:hAnsi="Times New Roman"/>
                <w:i/>
                <w:noProof/>
                <w:lang w:val="es-MX"/>
              </w:rPr>
              <w:t>estudios</w:t>
            </w:r>
            <w:r w:rsidRPr="006A7F36">
              <w:rPr>
                <w:rFonts w:ascii="Times New Roman" w:hAnsi="Times New Roman"/>
                <w:i/>
                <w:noProof/>
                <w:spacing w:val="-12"/>
                <w:lang w:val="es-MX"/>
              </w:rPr>
              <w:t xml:space="preserve"> </w:t>
            </w:r>
            <w:r w:rsidRPr="006A7F36">
              <w:rPr>
                <w:rFonts w:ascii="Times New Roman" w:hAnsi="Times New Roman"/>
                <w:i/>
                <w:noProof/>
                <w:lang w:val="es-MX"/>
              </w:rPr>
              <w:t>del</w:t>
            </w:r>
            <w:r w:rsidRPr="006A7F36">
              <w:rPr>
                <w:rFonts w:ascii="Times New Roman" w:hAnsi="Times New Roman"/>
                <w:i/>
                <w:noProof/>
                <w:spacing w:val="-10"/>
                <w:lang w:val="es-MX"/>
              </w:rPr>
              <w:t xml:space="preserve"> </w:t>
            </w:r>
            <w:r w:rsidRPr="006A7F36">
              <w:rPr>
                <w:rFonts w:ascii="Times New Roman" w:hAnsi="Times New Roman"/>
                <w:i/>
                <w:noProof/>
                <w:lang w:val="es-MX"/>
              </w:rPr>
              <w:t>discurso</w:t>
            </w:r>
            <w:r w:rsidRPr="006A7F36">
              <w:rPr>
                <w:rFonts w:ascii="Times New Roman" w:hAnsi="Times New Roman"/>
                <w:noProof/>
                <w:lang w:val="es-MX"/>
              </w:rPr>
              <w:t>.</w:t>
            </w:r>
            <w:r w:rsidRPr="006A7F36">
              <w:rPr>
                <w:rFonts w:ascii="Times New Roman" w:hAnsi="Times New Roman"/>
                <w:noProof/>
                <w:spacing w:val="-10"/>
                <w:lang w:val="es-MX"/>
              </w:rPr>
              <w:t xml:space="preserve"> </w:t>
            </w:r>
            <w:r w:rsidRPr="006A7F36">
              <w:rPr>
                <w:rFonts w:ascii="Times New Roman" w:hAnsi="Times New Roman"/>
                <w:noProof/>
                <w:lang w:val="es-MX"/>
              </w:rPr>
              <w:t>Siglo</w:t>
            </w:r>
            <w:r w:rsidRPr="006A7F36">
              <w:rPr>
                <w:rFonts w:ascii="Times New Roman" w:hAnsi="Times New Roman"/>
                <w:noProof/>
                <w:spacing w:val="-8"/>
                <w:lang w:val="es-MX"/>
              </w:rPr>
              <w:t xml:space="preserve"> </w:t>
            </w:r>
            <w:r w:rsidRPr="006A7F36">
              <w:rPr>
                <w:rFonts w:ascii="Times New Roman" w:hAnsi="Times New Roman"/>
                <w:noProof/>
                <w:lang w:val="es-MX"/>
              </w:rPr>
              <w:t>XXI,</w:t>
            </w:r>
            <w:r w:rsidRPr="006A7F36">
              <w:rPr>
                <w:rFonts w:ascii="Times New Roman" w:hAnsi="Times New Roman"/>
                <w:noProof/>
                <w:spacing w:val="-9"/>
                <w:lang w:val="es-MX"/>
              </w:rPr>
              <w:t xml:space="preserve"> </w:t>
            </w:r>
            <w:r w:rsidRPr="006A7F36">
              <w:rPr>
                <w:rFonts w:ascii="Times New Roman" w:hAnsi="Times New Roman"/>
                <w:noProof/>
                <w:lang w:val="es-MX"/>
              </w:rPr>
              <w:t>México,</w:t>
            </w:r>
            <w:r w:rsidRPr="006A7F36">
              <w:rPr>
                <w:rFonts w:ascii="Times New Roman" w:hAnsi="Times New Roman"/>
                <w:noProof/>
                <w:spacing w:val="-10"/>
                <w:lang w:val="es-MX"/>
              </w:rPr>
              <w:t xml:space="preserve"> </w:t>
            </w:r>
            <w:r w:rsidRPr="006A7F36">
              <w:rPr>
                <w:rFonts w:ascii="Times New Roman" w:hAnsi="Times New Roman"/>
                <w:noProof/>
                <w:lang w:val="es-MX"/>
              </w:rPr>
              <w:t>D.F.</w:t>
            </w:r>
          </w:p>
          <w:p w:rsidR="007A0856" w:rsidRPr="006A7F36" w:rsidRDefault="007A0856">
            <w:pPr>
              <w:pStyle w:val="TableParagraph"/>
              <w:spacing w:before="4"/>
              <w:ind w:left="0"/>
              <w:rPr>
                <w:rFonts w:ascii="Arial"/>
                <w:noProof/>
                <w:lang w:val="es-MX"/>
              </w:rPr>
            </w:pPr>
          </w:p>
          <w:p w:rsidR="007A0856" w:rsidRPr="006A7F36" w:rsidRDefault="00A139D5">
            <w:pPr>
              <w:pStyle w:val="TableParagraph"/>
              <w:spacing w:before="1"/>
              <w:rPr>
                <w:rFonts w:ascii="Times New Roman"/>
                <w:noProof/>
                <w:lang w:val="es-MX"/>
              </w:rPr>
            </w:pPr>
            <w:r w:rsidRPr="006A7F36">
              <w:rPr>
                <w:rFonts w:ascii="Times New Roman"/>
                <w:noProof/>
                <w:w w:val="105"/>
                <w:lang w:val="es-MX"/>
              </w:rPr>
              <w:t>Geertz, Clifford</w:t>
            </w:r>
          </w:p>
          <w:p w:rsidR="007A0856" w:rsidRPr="006A7F36" w:rsidRDefault="00A139D5">
            <w:pPr>
              <w:pStyle w:val="TableParagraph"/>
              <w:spacing w:before="1"/>
              <w:rPr>
                <w:rFonts w:ascii="Times New Roman"/>
                <w:noProof/>
                <w:lang w:val="es-MX"/>
              </w:rPr>
            </w:pPr>
            <w:r w:rsidRPr="006A7F36">
              <w:rPr>
                <w:rFonts w:ascii="Times New Roman"/>
                <w:noProof/>
                <w:lang w:val="es-MX"/>
              </w:rPr>
              <w:t xml:space="preserve">1973 </w:t>
            </w:r>
            <w:r w:rsidRPr="006A7F36">
              <w:rPr>
                <w:rFonts w:ascii="Times New Roman"/>
                <w:i/>
                <w:noProof/>
                <w:lang w:val="es-MX"/>
              </w:rPr>
              <w:t>The Interpretation of Cultures: Selected Essays</w:t>
            </w:r>
            <w:r w:rsidRPr="006A7F36">
              <w:rPr>
                <w:rFonts w:ascii="Times New Roman"/>
                <w:noProof/>
                <w:lang w:val="es-MX"/>
              </w:rPr>
              <w:t>. Basic Books, Nueva York.</w:t>
            </w:r>
          </w:p>
          <w:p w:rsidR="007A0856" w:rsidRPr="006A7F36" w:rsidRDefault="007A0856">
            <w:pPr>
              <w:pStyle w:val="TableParagraph"/>
              <w:spacing w:before="5"/>
              <w:ind w:left="0"/>
              <w:rPr>
                <w:rFonts w:ascii="Arial"/>
                <w:noProof/>
                <w:lang w:val="es-MX"/>
              </w:rPr>
            </w:pPr>
          </w:p>
          <w:p w:rsidR="007A0856" w:rsidRPr="006A7F36" w:rsidRDefault="00A139D5">
            <w:pPr>
              <w:pStyle w:val="TableParagraph"/>
              <w:rPr>
                <w:rFonts w:ascii="Times New Roman"/>
                <w:noProof/>
                <w:lang w:val="es-MX"/>
              </w:rPr>
            </w:pPr>
            <w:r w:rsidRPr="006A7F36">
              <w:rPr>
                <w:rFonts w:ascii="Times New Roman"/>
                <w:noProof/>
                <w:w w:val="105"/>
                <w:lang w:val="es-MX"/>
              </w:rPr>
              <w:t>Holbraad, Martin y Morten Axel Pedersen</w:t>
            </w:r>
          </w:p>
          <w:p w:rsidR="007A0856" w:rsidRPr="006A7F36" w:rsidRDefault="00A139D5">
            <w:pPr>
              <w:pStyle w:val="TableParagraph"/>
              <w:spacing w:before="2"/>
              <w:rPr>
                <w:rFonts w:ascii="Times New Roman"/>
                <w:noProof/>
                <w:lang w:val="es-MX"/>
              </w:rPr>
            </w:pPr>
            <w:r w:rsidRPr="006A7F36">
              <w:rPr>
                <w:rFonts w:ascii="Times New Roman"/>
                <w:noProof/>
                <w:lang w:val="es-MX"/>
              </w:rPr>
              <w:t xml:space="preserve">2017 </w:t>
            </w:r>
            <w:r w:rsidRPr="006A7F36">
              <w:rPr>
                <w:rFonts w:ascii="Times New Roman"/>
                <w:i/>
                <w:noProof/>
                <w:lang w:val="es-MX"/>
              </w:rPr>
              <w:t>The Ontological Turn: An Anthropological Exposition</w:t>
            </w:r>
            <w:r w:rsidRPr="006A7F36">
              <w:rPr>
                <w:rFonts w:ascii="Times New Roman"/>
                <w:noProof/>
                <w:lang w:val="es-MX"/>
              </w:rPr>
              <w:t>. Cambridge University Press</w:t>
            </w:r>
            <w:r w:rsidRPr="006A7F36">
              <w:rPr>
                <w:rFonts w:ascii="Times New Roman"/>
                <w:noProof/>
                <w:lang w:val="es-MX"/>
              </w:rPr>
              <w:t>, Cambridge.</w:t>
            </w:r>
          </w:p>
          <w:p w:rsidR="007A0856" w:rsidRPr="006A7F36" w:rsidRDefault="007A0856">
            <w:pPr>
              <w:pStyle w:val="TableParagraph"/>
              <w:spacing w:before="4"/>
              <w:ind w:left="0"/>
              <w:rPr>
                <w:rFonts w:ascii="Arial"/>
                <w:noProof/>
                <w:lang w:val="es-MX"/>
              </w:rPr>
            </w:pPr>
          </w:p>
          <w:p w:rsidR="007A0856" w:rsidRPr="006A7F36" w:rsidRDefault="00A139D5">
            <w:pPr>
              <w:pStyle w:val="TableParagraph"/>
              <w:rPr>
                <w:rFonts w:ascii="Times New Roman"/>
                <w:noProof/>
                <w:lang w:val="es-MX"/>
              </w:rPr>
            </w:pPr>
            <w:r w:rsidRPr="006A7F36">
              <w:rPr>
                <w:rFonts w:ascii="Times New Roman"/>
                <w:noProof/>
                <w:lang w:val="es-MX"/>
              </w:rPr>
              <w:t>Panofsky, Erwin</w:t>
            </w:r>
          </w:p>
          <w:p w:rsidR="007A0856" w:rsidRPr="006A7F36" w:rsidRDefault="00A139D5">
            <w:pPr>
              <w:pStyle w:val="TableParagraph"/>
              <w:spacing w:before="1"/>
              <w:ind w:hanging="1"/>
              <w:rPr>
                <w:rFonts w:ascii="Times New Roman"/>
                <w:noProof/>
                <w:lang w:val="es-MX"/>
              </w:rPr>
            </w:pPr>
            <w:r w:rsidRPr="006A7F36">
              <w:rPr>
                <w:rFonts w:ascii="Times New Roman"/>
                <w:noProof/>
                <w:lang w:val="es-MX"/>
              </w:rPr>
              <w:t>1939</w:t>
            </w:r>
            <w:r w:rsidRPr="006A7F36">
              <w:rPr>
                <w:rFonts w:ascii="Times New Roman"/>
                <w:noProof/>
                <w:spacing w:val="-30"/>
                <w:lang w:val="es-MX"/>
              </w:rPr>
              <w:t xml:space="preserve"> </w:t>
            </w:r>
            <w:r w:rsidRPr="006A7F36">
              <w:rPr>
                <w:rFonts w:ascii="Times New Roman"/>
                <w:i/>
                <w:noProof/>
                <w:lang w:val="es-MX"/>
              </w:rPr>
              <w:t>Studies</w:t>
            </w:r>
            <w:r w:rsidRPr="006A7F36">
              <w:rPr>
                <w:rFonts w:ascii="Times New Roman"/>
                <w:i/>
                <w:noProof/>
                <w:spacing w:val="-31"/>
                <w:lang w:val="es-MX"/>
              </w:rPr>
              <w:t xml:space="preserve"> </w:t>
            </w:r>
            <w:r w:rsidRPr="006A7F36">
              <w:rPr>
                <w:rFonts w:ascii="Times New Roman"/>
                <w:i/>
                <w:noProof/>
                <w:lang w:val="es-MX"/>
              </w:rPr>
              <w:t>in</w:t>
            </w:r>
            <w:r w:rsidRPr="006A7F36">
              <w:rPr>
                <w:rFonts w:ascii="Times New Roman"/>
                <w:i/>
                <w:noProof/>
                <w:spacing w:val="-31"/>
                <w:lang w:val="es-MX"/>
              </w:rPr>
              <w:t xml:space="preserve"> </w:t>
            </w:r>
            <w:r w:rsidRPr="006A7F36">
              <w:rPr>
                <w:rFonts w:ascii="Times New Roman"/>
                <w:i/>
                <w:noProof/>
                <w:lang w:val="es-MX"/>
              </w:rPr>
              <w:t>Iconology:</w:t>
            </w:r>
            <w:r w:rsidRPr="006A7F36">
              <w:rPr>
                <w:rFonts w:ascii="Times New Roman"/>
                <w:i/>
                <w:noProof/>
                <w:spacing w:val="-30"/>
                <w:lang w:val="es-MX"/>
              </w:rPr>
              <w:t xml:space="preserve"> </w:t>
            </w:r>
            <w:r w:rsidRPr="006A7F36">
              <w:rPr>
                <w:rFonts w:ascii="Times New Roman"/>
                <w:i/>
                <w:noProof/>
                <w:lang w:val="es-MX"/>
              </w:rPr>
              <w:t>Humanistic</w:t>
            </w:r>
            <w:r w:rsidRPr="006A7F36">
              <w:rPr>
                <w:rFonts w:ascii="Times New Roman"/>
                <w:i/>
                <w:noProof/>
                <w:spacing w:val="-32"/>
                <w:lang w:val="es-MX"/>
              </w:rPr>
              <w:t xml:space="preserve"> </w:t>
            </w:r>
            <w:r w:rsidRPr="006A7F36">
              <w:rPr>
                <w:rFonts w:ascii="Times New Roman"/>
                <w:i/>
                <w:noProof/>
                <w:lang w:val="es-MX"/>
              </w:rPr>
              <w:t>Themes</w:t>
            </w:r>
            <w:r w:rsidRPr="006A7F36">
              <w:rPr>
                <w:rFonts w:ascii="Times New Roman"/>
                <w:i/>
                <w:noProof/>
                <w:spacing w:val="-31"/>
                <w:lang w:val="es-MX"/>
              </w:rPr>
              <w:t xml:space="preserve"> </w:t>
            </w:r>
            <w:r w:rsidRPr="006A7F36">
              <w:rPr>
                <w:rFonts w:ascii="Times New Roman"/>
                <w:i/>
                <w:noProof/>
                <w:lang w:val="es-MX"/>
              </w:rPr>
              <w:t>in</w:t>
            </w:r>
            <w:r w:rsidRPr="006A7F36">
              <w:rPr>
                <w:rFonts w:ascii="Times New Roman"/>
                <w:i/>
                <w:noProof/>
                <w:spacing w:val="-31"/>
                <w:lang w:val="es-MX"/>
              </w:rPr>
              <w:t xml:space="preserve"> </w:t>
            </w:r>
            <w:r w:rsidRPr="006A7F36">
              <w:rPr>
                <w:rFonts w:ascii="Times New Roman"/>
                <w:i/>
                <w:noProof/>
                <w:lang w:val="es-MX"/>
              </w:rPr>
              <w:t>the</w:t>
            </w:r>
            <w:r w:rsidRPr="006A7F36">
              <w:rPr>
                <w:rFonts w:ascii="Times New Roman"/>
                <w:i/>
                <w:noProof/>
                <w:spacing w:val="-31"/>
                <w:lang w:val="es-MX"/>
              </w:rPr>
              <w:t xml:space="preserve"> </w:t>
            </w:r>
            <w:r w:rsidRPr="006A7F36">
              <w:rPr>
                <w:rFonts w:ascii="Times New Roman"/>
                <w:i/>
                <w:noProof/>
                <w:lang w:val="es-MX"/>
              </w:rPr>
              <w:t>Art</w:t>
            </w:r>
            <w:r w:rsidRPr="006A7F36">
              <w:rPr>
                <w:rFonts w:ascii="Times New Roman"/>
                <w:i/>
                <w:noProof/>
                <w:spacing w:val="-31"/>
                <w:lang w:val="es-MX"/>
              </w:rPr>
              <w:t xml:space="preserve"> </w:t>
            </w:r>
            <w:r w:rsidRPr="006A7F36">
              <w:rPr>
                <w:rFonts w:ascii="Times New Roman"/>
                <w:i/>
                <w:noProof/>
                <w:lang w:val="es-MX"/>
              </w:rPr>
              <w:t>of</w:t>
            </w:r>
            <w:r w:rsidRPr="006A7F36">
              <w:rPr>
                <w:rFonts w:ascii="Times New Roman"/>
                <w:i/>
                <w:noProof/>
                <w:spacing w:val="-30"/>
                <w:lang w:val="es-MX"/>
              </w:rPr>
              <w:t xml:space="preserve"> </w:t>
            </w:r>
            <w:r w:rsidRPr="006A7F36">
              <w:rPr>
                <w:rFonts w:ascii="Times New Roman"/>
                <w:i/>
                <w:noProof/>
                <w:lang w:val="es-MX"/>
              </w:rPr>
              <w:t>the</w:t>
            </w:r>
            <w:r w:rsidRPr="006A7F36">
              <w:rPr>
                <w:rFonts w:ascii="Times New Roman"/>
                <w:i/>
                <w:noProof/>
                <w:spacing w:val="-31"/>
                <w:lang w:val="es-MX"/>
              </w:rPr>
              <w:t xml:space="preserve"> </w:t>
            </w:r>
            <w:r w:rsidRPr="006A7F36">
              <w:rPr>
                <w:rFonts w:ascii="Times New Roman"/>
                <w:i/>
                <w:noProof/>
                <w:lang w:val="es-MX"/>
              </w:rPr>
              <w:t>Renaissance.</w:t>
            </w:r>
            <w:r w:rsidRPr="006A7F36">
              <w:rPr>
                <w:rFonts w:ascii="Times New Roman"/>
                <w:i/>
                <w:noProof/>
                <w:spacing w:val="-31"/>
                <w:lang w:val="es-MX"/>
              </w:rPr>
              <w:t xml:space="preserve"> </w:t>
            </w:r>
            <w:r w:rsidRPr="006A7F36">
              <w:rPr>
                <w:rFonts w:ascii="Times New Roman"/>
                <w:noProof/>
                <w:lang w:val="es-MX"/>
              </w:rPr>
              <w:t>Oxford</w:t>
            </w:r>
            <w:r w:rsidRPr="006A7F36">
              <w:rPr>
                <w:rFonts w:ascii="Times New Roman"/>
                <w:noProof/>
                <w:spacing w:val="-29"/>
                <w:lang w:val="es-MX"/>
              </w:rPr>
              <w:t xml:space="preserve"> </w:t>
            </w:r>
            <w:r w:rsidRPr="006A7F36">
              <w:rPr>
                <w:rFonts w:ascii="Times New Roman"/>
                <w:noProof/>
                <w:lang w:val="es-MX"/>
              </w:rPr>
              <w:t>University Press,</w:t>
            </w:r>
            <w:r w:rsidRPr="006A7F36">
              <w:rPr>
                <w:rFonts w:ascii="Times New Roman"/>
                <w:noProof/>
                <w:spacing w:val="-6"/>
                <w:lang w:val="es-MX"/>
              </w:rPr>
              <w:t xml:space="preserve"> </w:t>
            </w:r>
            <w:r w:rsidRPr="006A7F36">
              <w:rPr>
                <w:rFonts w:ascii="Times New Roman"/>
                <w:noProof/>
                <w:lang w:val="es-MX"/>
              </w:rPr>
              <w:t>Oxford.</w:t>
            </w:r>
          </w:p>
          <w:p w:rsidR="007A0856" w:rsidRPr="006A7F36" w:rsidRDefault="007A0856">
            <w:pPr>
              <w:pStyle w:val="TableParagraph"/>
              <w:spacing w:before="4"/>
              <w:ind w:left="0"/>
              <w:rPr>
                <w:rFonts w:ascii="Arial"/>
                <w:noProof/>
                <w:lang w:val="es-MX"/>
              </w:rPr>
            </w:pPr>
          </w:p>
          <w:p w:rsidR="007A0856" w:rsidRPr="006A7F36" w:rsidRDefault="00A139D5">
            <w:pPr>
              <w:pStyle w:val="TableParagraph"/>
              <w:rPr>
                <w:rFonts w:ascii="Times New Roman"/>
                <w:noProof/>
                <w:lang w:val="es-MX"/>
              </w:rPr>
            </w:pPr>
            <w:r w:rsidRPr="006A7F36">
              <w:rPr>
                <w:rFonts w:ascii="Times New Roman"/>
                <w:noProof/>
                <w:w w:val="105"/>
                <w:lang w:val="es-MX"/>
              </w:rPr>
              <w:t>Peirce, Charles Sanders</w:t>
            </w:r>
          </w:p>
          <w:p w:rsidR="007A0856" w:rsidRPr="006A7F36" w:rsidRDefault="00A139D5">
            <w:pPr>
              <w:pStyle w:val="TableParagraph"/>
              <w:spacing w:before="2"/>
              <w:ind w:right="245"/>
              <w:rPr>
                <w:rFonts w:ascii="Times New Roman"/>
                <w:noProof/>
                <w:lang w:val="es-MX"/>
              </w:rPr>
            </w:pPr>
            <w:r w:rsidRPr="006A7F36">
              <w:rPr>
                <w:rFonts w:ascii="Times New Roman"/>
                <w:noProof/>
                <w:lang w:val="es-MX"/>
              </w:rPr>
              <w:t>1991 On the Nature of Signs</w:t>
            </w:r>
            <w:r w:rsidRPr="006A7F36">
              <w:rPr>
                <w:rFonts w:ascii="Times New Roman"/>
                <w:i/>
                <w:noProof/>
                <w:lang w:val="es-MX"/>
              </w:rPr>
              <w:t xml:space="preserve">. </w:t>
            </w:r>
            <w:r w:rsidRPr="006A7F36">
              <w:rPr>
                <w:rFonts w:ascii="Times New Roman"/>
                <w:noProof/>
                <w:lang w:val="es-MX"/>
              </w:rPr>
              <w:t xml:space="preserve">En </w:t>
            </w:r>
            <w:r w:rsidRPr="006A7F36">
              <w:rPr>
                <w:rFonts w:ascii="Times New Roman"/>
                <w:i/>
                <w:noProof/>
                <w:lang w:val="es-MX"/>
              </w:rPr>
              <w:t>Pierce on Signs</w:t>
            </w:r>
            <w:r w:rsidRPr="006A7F36">
              <w:rPr>
                <w:rFonts w:ascii="Times New Roman"/>
                <w:noProof/>
                <w:lang w:val="es-MX"/>
              </w:rPr>
              <w:t>, editado por James Hoopes. University of North Carolina Press, Chapel Hill, Londres.</w:t>
            </w:r>
          </w:p>
          <w:p w:rsidR="007A0856" w:rsidRPr="006A7F36" w:rsidRDefault="007A0856">
            <w:pPr>
              <w:pStyle w:val="TableParagraph"/>
              <w:spacing w:before="4"/>
              <w:ind w:left="0"/>
              <w:rPr>
                <w:rFonts w:ascii="Arial"/>
                <w:noProof/>
                <w:lang w:val="es-MX"/>
              </w:rPr>
            </w:pPr>
          </w:p>
          <w:p w:rsidR="007A0856" w:rsidRPr="006A7F36" w:rsidRDefault="00A139D5">
            <w:pPr>
              <w:pStyle w:val="TableParagraph"/>
              <w:rPr>
                <w:rFonts w:ascii="Times New Roman"/>
                <w:noProof/>
                <w:lang w:val="es-MX"/>
              </w:rPr>
            </w:pPr>
            <w:r w:rsidRPr="006A7F36">
              <w:rPr>
                <w:rFonts w:ascii="Times New Roman"/>
                <w:noProof/>
                <w:lang w:val="es-MX"/>
              </w:rPr>
              <w:t>Repko, Allen F.</w:t>
            </w:r>
          </w:p>
          <w:p w:rsidR="007A0856" w:rsidRPr="006A7F36" w:rsidRDefault="00A139D5">
            <w:pPr>
              <w:pStyle w:val="TableParagraph"/>
              <w:spacing w:before="1"/>
              <w:rPr>
                <w:rFonts w:ascii="Times New Roman" w:hAnsi="Times New Roman"/>
                <w:noProof/>
                <w:lang w:val="es-MX"/>
              </w:rPr>
            </w:pPr>
            <w:r w:rsidRPr="006A7F36">
              <w:rPr>
                <w:rFonts w:ascii="Times New Roman" w:hAnsi="Times New Roman"/>
                <w:noProof/>
                <w:lang w:val="es-MX"/>
              </w:rPr>
              <w:t xml:space="preserve">2008 </w:t>
            </w:r>
            <w:r w:rsidRPr="006A7F36">
              <w:rPr>
                <w:rFonts w:ascii="Times New Roman" w:hAnsi="Times New Roman"/>
                <w:i/>
                <w:noProof/>
                <w:lang w:val="es-MX"/>
              </w:rPr>
              <w:t xml:space="preserve">Interdisciplinary Research: Process and Theory. </w:t>
            </w:r>
            <w:r w:rsidRPr="006A7F36">
              <w:rPr>
                <w:rFonts w:ascii="Times New Roman" w:hAnsi="Times New Roman"/>
                <w:noProof/>
                <w:lang w:val="es-MX"/>
              </w:rPr>
              <w:t>Sage, Los Ángeles.</w:t>
            </w:r>
          </w:p>
          <w:p w:rsidR="007A0856" w:rsidRPr="006A7F36" w:rsidRDefault="007A0856">
            <w:pPr>
              <w:pStyle w:val="TableParagraph"/>
              <w:spacing w:before="3"/>
              <w:ind w:left="0"/>
              <w:rPr>
                <w:rFonts w:ascii="Arial"/>
                <w:noProof/>
                <w:lang w:val="es-MX"/>
              </w:rPr>
            </w:pPr>
          </w:p>
          <w:p w:rsidR="007A0856" w:rsidRPr="006A7F36" w:rsidRDefault="00A139D5">
            <w:pPr>
              <w:pStyle w:val="TableParagraph"/>
              <w:rPr>
                <w:rFonts w:ascii="Times New Roman"/>
                <w:noProof/>
                <w:lang w:val="es-MX"/>
              </w:rPr>
            </w:pPr>
            <w:r w:rsidRPr="006A7F36">
              <w:rPr>
                <w:rFonts w:ascii="Times New Roman"/>
                <w:noProof/>
                <w:w w:val="105"/>
                <w:lang w:val="es-MX"/>
              </w:rPr>
              <w:t>de Saussure, Ferdinand</w:t>
            </w:r>
          </w:p>
          <w:p w:rsidR="007A0856" w:rsidRPr="006A7F36" w:rsidRDefault="00A139D5">
            <w:pPr>
              <w:pStyle w:val="TableParagraph"/>
              <w:spacing w:before="4"/>
              <w:rPr>
                <w:rFonts w:ascii="Times New Roman"/>
                <w:noProof/>
                <w:lang w:val="es-MX"/>
              </w:rPr>
            </w:pPr>
            <w:r w:rsidRPr="006A7F36">
              <w:rPr>
                <w:rFonts w:ascii="Times New Roman"/>
                <w:noProof/>
                <w:lang w:val="es-MX"/>
              </w:rPr>
              <w:t xml:space="preserve">1959 </w:t>
            </w:r>
            <w:r w:rsidRPr="006A7F36">
              <w:rPr>
                <w:rFonts w:ascii="Times New Roman"/>
                <w:i/>
                <w:noProof/>
                <w:lang w:val="es-MX"/>
              </w:rPr>
              <w:t>Course in General Linguistics</w:t>
            </w:r>
            <w:r w:rsidRPr="006A7F36">
              <w:rPr>
                <w:rFonts w:ascii="Times New Roman"/>
                <w:noProof/>
                <w:lang w:val="es-MX"/>
              </w:rPr>
              <w:t>. Philosophical Library</w:t>
            </w:r>
            <w:r w:rsidRPr="006A7F36">
              <w:rPr>
                <w:rFonts w:ascii="Times New Roman"/>
                <w:noProof/>
                <w:lang w:val="es-MX"/>
              </w:rPr>
              <w:t>, Nueva York.</w:t>
            </w:r>
          </w:p>
          <w:p w:rsidR="007A0856" w:rsidRPr="006A7F36" w:rsidRDefault="007A0856">
            <w:pPr>
              <w:pStyle w:val="TableParagraph"/>
              <w:spacing w:before="3"/>
              <w:ind w:left="0"/>
              <w:rPr>
                <w:rFonts w:ascii="Arial"/>
                <w:noProof/>
                <w:lang w:val="es-MX"/>
              </w:rPr>
            </w:pPr>
          </w:p>
          <w:p w:rsidR="007A0856" w:rsidRPr="006A7F36" w:rsidRDefault="00A139D5">
            <w:pPr>
              <w:pStyle w:val="TableParagraph"/>
              <w:rPr>
                <w:rFonts w:ascii="Times New Roman"/>
                <w:noProof/>
                <w:lang w:val="es-MX"/>
              </w:rPr>
            </w:pPr>
            <w:r w:rsidRPr="006A7F36">
              <w:rPr>
                <w:rFonts w:ascii="Times New Roman"/>
                <w:noProof/>
                <w:w w:val="105"/>
                <w:lang w:val="es-MX"/>
              </w:rPr>
              <w:t>Shore, Bradd</w:t>
            </w:r>
          </w:p>
          <w:p w:rsidR="007A0856" w:rsidRPr="006A7F36" w:rsidRDefault="00A139D5">
            <w:pPr>
              <w:pStyle w:val="TableParagraph"/>
              <w:spacing w:before="2"/>
              <w:rPr>
                <w:rFonts w:ascii="Times New Roman"/>
                <w:noProof/>
                <w:lang w:val="es-MX"/>
              </w:rPr>
            </w:pPr>
            <w:r w:rsidRPr="006A7F36">
              <w:rPr>
                <w:rFonts w:ascii="Times New Roman"/>
                <w:noProof/>
                <w:lang w:val="es-MX"/>
              </w:rPr>
              <w:t>1996</w:t>
            </w:r>
            <w:r w:rsidRPr="006A7F36">
              <w:rPr>
                <w:rFonts w:ascii="Times New Roman"/>
                <w:noProof/>
                <w:spacing w:val="-12"/>
                <w:lang w:val="es-MX"/>
              </w:rPr>
              <w:t xml:space="preserve"> </w:t>
            </w:r>
            <w:r w:rsidRPr="006A7F36">
              <w:rPr>
                <w:rFonts w:ascii="Times New Roman"/>
                <w:i/>
                <w:noProof/>
                <w:lang w:val="es-MX"/>
              </w:rPr>
              <w:t>Culture</w:t>
            </w:r>
            <w:r w:rsidRPr="006A7F36">
              <w:rPr>
                <w:rFonts w:ascii="Times New Roman"/>
                <w:i/>
                <w:noProof/>
                <w:spacing w:val="-13"/>
                <w:lang w:val="es-MX"/>
              </w:rPr>
              <w:t xml:space="preserve"> </w:t>
            </w:r>
            <w:r w:rsidRPr="006A7F36">
              <w:rPr>
                <w:rFonts w:ascii="Times New Roman"/>
                <w:i/>
                <w:noProof/>
                <w:lang w:val="es-MX"/>
              </w:rPr>
              <w:t>in</w:t>
            </w:r>
            <w:r w:rsidRPr="006A7F36">
              <w:rPr>
                <w:rFonts w:ascii="Times New Roman"/>
                <w:i/>
                <w:noProof/>
                <w:spacing w:val="-14"/>
                <w:lang w:val="es-MX"/>
              </w:rPr>
              <w:t xml:space="preserve"> </w:t>
            </w:r>
            <w:r w:rsidRPr="006A7F36">
              <w:rPr>
                <w:rFonts w:ascii="Times New Roman"/>
                <w:i/>
                <w:noProof/>
                <w:lang w:val="es-MX"/>
              </w:rPr>
              <w:t>Mind:</w:t>
            </w:r>
            <w:r w:rsidRPr="006A7F36">
              <w:rPr>
                <w:rFonts w:ascii="Times New Roman"/>
                <w:i/>
                <w:noProof/>
                <w:spacing w:val="-13"/>
                <w:lang w:val="es-MX"/>
              </w:rPr>
              <w:t xml:space="preserve"> </w:t>
            </w:r>
            <w:r w:rsidRPr="006A7F36">
              <w:rPr>
                <w:rFonts w:ascii="Times New Roman"/>
                <w:i/>
                <w:noProof/>
                <w:lang w:val="es-MX"/>
              </w:rPr>
              <w:t>Cognition,</w:t>
            </w:r>
            <w:r w:rsidRPr="006A7F36">
              <w:rPr>
                <w:rFonts w:ascii="Times New Roman"/>
                <w:i/>
                <w:noProof/>
                <w:spacing w:val="-14"/>
                <w:lang w:val="es-MX"/>
              </w:rPr>
              <w:t xml:space="preserve"> </w:t>
            </w:r>
            <w:r w:rsidRPr="006A7F36">
              <w:rPr>
                <w:rFonts w:ascii="Times New Roman"/>
                <w:i/>
                <w:noProof/>
                <w:lang w:val="es-MX"/>
              </w:rPr>
              <w:t>Culture,</w:t>
            </w:r>
            <w:r w:rsidRPr="006A7F36">
              <w:rPr>
                <w:rFonts w:ascii="Times New Roman"/>
                <w:i/>
                <w:noProof/>
                <w:spacing w:val="-14"/>
                <w:lang w:val="es-MX"/>
              </w:rPr>
              <w:t xml:space="preserve"> </w:t>
            </w:r>
            <w:r w:rsidRPr="006A7F36">
              <w:rPr>
                <w:rFonts w:ascii="Times New Roman"/>
                <w:i/>
                <w:noProof/>
                <w:lang w:val="es-MX"/>
              </w:rPr>
              <w:t>and</w:t>
            </w:r>
            <w:r w:rsidRPr="006A7F36">
              <w:rPr>
                <w:rFonts w:ascii="Times New Roman"/>
                <w:i/>
                <w:noProof/>
                <w:spacing w:val="-13"/>
                <w:lang w:val="es-MX"/>
              </w:rPr>
              <w:t xml:space="preserve"> </w:t>
            </w:r>
            <w:r w:rsidRPr="006A7F36">
              <w:rPr>
                <w:rFonts w:ascii="Times New Roman"/>
                <w:i/>
                <w:noProof/>
                <w:lang w:val="es-MX"/>
              </w:rPr>
              <w:t>the</w:t>
            </w:r>
            <w:r w:rsidRPr="006A7F36">
              <w:rPr>
                <w:rFonts w:ascii="Times New Roman"/>
                <w:i/>
                <w:noProof/>
                <w:spacing w:val="-14"/>
                <w:lang w:val="es-MX"/>
              </w:rPr>
              <w:t xml:space="preserve"> </w:t>
            </w:r>
            <w:r w:rsidRPr="006A7F36">
              <w:rPr>
                <w:rFonts w:ascii="Times New Roman"/>
                <w:i/>
                <w:noProof/>
                <w:lang w:val="es-MX"/>
              </w:rPr>
              <w:t>Problem</w:t>
            </w:r>
            <w:r w:rsidRPr="006A7F36">
              <w:rPr>
                <w:rFonts w:ascii="Times New Roman"/>
                <w:i/>
                <w:noProof/>
                <w:spacing w:val="-14"/>
                <w:lang w:val="es-MX"/>
              </w:rPr>
              <w:t xml:space="preserve"> </w:t>
            </w:r>
            <w:r w:rsidRPr="006A7F36">
              <w:rPr>
                <w:rFonts w:ascii="Times New Roman"/>
                <w:i/>
                <w:noProof/>
                <w:lang w:val="es-MX"/>
              </w:rPr>
              <w:t>of</w:t>
            </w:r>
            <w:r w:rsidRPr="006A7F36">
              <w:rPr>
                <w:rFonts w:ascii="Times New Roman"/>
                <w:i/>
                <w:noProof/>
                <w:spacing w:val="-12"/>
                <w:lang w:val="es-MX"/>
              </w:rPr>
              <w:t xml:space="preserve"> </w:t>
            </w:r>
            <w:r w:rsidRPr="006A7F36">
              <w:rPr>
                <w:rFonts w:ascii="Times New Roman"/>
                <w:i/>
                <w:noProof/>
                <w:lang w:val="es-MX"/>
              </w:rPr>
              <w:t>Meaning</w:t>
            </w:r>
            <w:r w:rsidRPr="006A7F36">
              <w:rPr>
                <w:rFonts w:ascii="Times New Roman"/>
                <w:noProof/>
                <w:lang w:val="es-MX"/>
              </w:rPr>
              <w:t>.</w:t>
            </w:r>
            <w:r w:rsidRPr="006A7F36">
              <w:rPr>
                <w:rFonts w:ascii="Times New Roman"/>
                <w:noProof/>
                <w:spacing w:val="-12"/>
                <w:lang w:val="es-MX"/>
              </w:rPr>
              <w:t xml:space="preserve"> </w:t>
            </w:r>
            <w:r w:rsidRPr="006A7F36">
              <w:rPr>
                <w:rFonts w:ascii="Times New Roman"/>
                <w:noProof/>
                <w:lang w:val="es-MX"/>
              </w:rPr>
              <w:t>Oxford</w:t>
            </w:r>
            <w:r w:rsidRPr="006A7F36">
              <w:rPr>
                <w:rFonts w:ascii="Times New Roman"/>
                <w:noProof/>
                <w:spacing w:val="-12"/>
                <w:lang w:val="es-MX"/>
              </w:rPr>
              <w:t xml:space="preserve"> </w:t>
            </w:r>
            <w:r w:rsidRPr="006A7F36">
              <w:rPr>
                <w:rFonts w:ascii="Times New Roman"/>
                <w:noProof/>
                <w:lang w:val="es-MX"/>
              </w:rPr>
              <w:t>University</w:t>
            </w:r>
            <w:r w:rsidRPr="006A7F36">
              <w:rPr>
                <w:rFonts w:ascii="Times New Roman"/>
                <w:noProof/>
                <w:spacing w:val="-11"/>
                <w:lang w:val="es-MX"/>
              </w:rPr>
              <w:t xml:space="preserve"> </w:t>
            </w:r>
            <w:r w:rsidRPr="006A7F36">
              <w:rPr>
                <w:rFonts w:ascii="Times New Roman"/>
                <w:noProof/>
                <w:lang w:val="es-MX"/>
              </w:rPr>
              <w:t>Press, Nueva York,</w:t>
            </w:r>
            <w:r w:rsidRPr="006A7F36">
              <w:rPr>
                <w:rFonts w:ascii="Times New Roman"/>
                <w:noProof/>
                <w:spacing w:val="-13"/>
                <w:lang w:val="es-MX"/>
              </w:rPr>
              <w:t xml:space="preserve"> </w:t>
            </w:r>
            <w:r w:rsidRPr="006A7F36">
              <w:rPr>
                <w:rFonts w:ascii="Times New Roman"/>
                <w:noProof/>
                <w:lang w:val="es-MX"/>
              </w:rPr>
              <w:t>Oxford.</w:t>
            </w:r>
          </w:p>
          <w:p w:rsidR="007A0856" w:rsidRPr="006A7F36" w:rsidRDefault="007A0856">
            <w:pPr>
              <w:pStyle w:val="TableParagraph"/>
              <w:spacing w:before="4"/>
              <w:ind w:left="0"/>
              <w:rPr>
                <w:rFonts w:ascii="Arial"/>
                <w:noProof/>
                <w:lang w:val="es-MX"/>
              </w:rPr>
            </w:pPr>
          </w:p>
          <w:p w:rsidR="007A0856" w:rsidRPr="006A7F36" w:rsidRDefault="00A139D5">
            <w:pPr>
              <w:pStyle w:val="TableParagraph"/>
              <w:rPr>
                <w:rFonts w:ascii="Times New Roman"/>
                <w:noProof/>
                <w:lang w:val="es-MX"/>
              </w:rPr>
            </w:pPr>
            <w:r w:rsidRPr="006A7F36">
              <w:rPr>
                <w:rFonts w:ascii="Times New Roman"/>
                <w:noProof/>
                <w:lang w:val="es-MX"/>
              </w:rPr>
              <w:t>Vansina, Jan</w:t>
            </w:r>
          </w:p>
          <w:p w:rsidR="007A0856" w:rsidRPr="006A7F36" w:rsidRDefault="00A139D5">
            <w:pPr>
              <w:pStyle w:val="TableParagraph"/>
              <w:spacing w:before="1"/>
              <w:rPr>
                <w:rFonts w:ascii="Times New Roman"/>
                <w:noProof/>
                <w:lang w:val="es-MX"/>
              </w:rPr>
            </w:pPr>
            <w:r w:rsidRPr="006A7F36">
              <w:rPr>
                <w:rFonts w:ascii="Times New Roman"/>
                <w:noProof/>
                <w:lang w:val="es-MX"/>
              </w:rPr>
              <w:t xml:space="preserve">1985 </w:t>
            </w:r>
            <w:r w:rsidRPr="006A7F36">
              <w:rPr>
                <w:rFonts w:ascii="Times New Roman"/>
                <w:i/>
                <w:noProof/>
                <w:lang w:val="es-MX"/>
              </w:rPr>
              <w:t>Oral Tradition as History</w:t>
            </w:r>
            <w:r w:rsidRPr="006A7F36">
              <w:rPr>
                <w:rFonts w:ascii="Times New Roman"/>
                <w:noProof/>
                <w:lang w:val="es-MX"/>
              </w:rPr>
              <w:t>. The University of Wisconsin Press, Madison.</w:t>
            </w:r>
          </w:p>
          <w:p w:rsidR="007A0856" w:rsidRPr="006A7F36" w:rsidRDefault="007A0856">
            <w:pPr>
              <w:pStyle w:val="TableParagraph"/>
              <w:spacing w:before="3"/>
              <w:ind w:left="0"/>
              <w:rPr>
                <w:rFonts w:ascii="Arial"/>
                <w:noProof/>
                <w:lang w:val="es-MX"/>
              </w:rPr>
            </w:pPr>
          </w:p>
          <w:p w:rsidR="007A0856" w:rsidRPr="006A7F36" w:rsidRDefault="00A139D5">
            <w:pPr>
              <w:pStyle w:val="TableParagraph"/>
              <w:rPr>
                <w:rFonts w:ascii="Times New Roman"/>
                <w:noProof/>
                <w:lang w:val="es-MX"/>
              </w:rPr>
            </w:pPr>
            <w:r w:rsidRPr="006A7F36">
              <w:rPr>
                <w:rFonts w:ascii="Times New Roman"/>
                <w:noProof/>
                <w:w w:val="105"/>
                <w:lang w:val="es-MX"/>
              </w:rPr>
              <w:t>White, Hayden</w:t>
            </w:r>
          </w:p>
          <w:p w:rsidR="007A0856" w:rsidRPr="006A7F36" w:rsidRDefault="00A139D5">
            <w:pPr>
              <w:pStyle w:val="TableParagraph"/>
              <w:spacing w:before="2"/>
              <w:ind w:right="245"/>
              <w:rPr>
                <w:rFonts w:ascii="Times New Roman"/>
                <w:noProof/>
                <w:lang w:val="es-MX"/>
              </w:rPr>
            </w:pPr>
            <w:r w:rsidRPr="006A7F36">
              <w:rPr>
                <w:rFonts w:ascii="Times New Roman"/>
                <w:noProof/>
                <w:w w:val="95"/>
                <w:lang w:val="es-MX"/>
              </w:rPr>
              <w:t xml:space="preserve">1987 </w:t>
            </w:r>
            <w:r w:rsidRPr="006A7F36">
              <w:rPr>
                <w:rFonts w:ascii="Times New Roman"/>
                <w:i/>
                <w:noProof/>
                <w:w w:val="95"/>
                <w:lang w:val="es-MX"/>
              </w:rPr>
              <w:t>The Content of the Form: Narrative Discourse and Historical Representation</w:t>
            </w:r>
            <w:r w:rsidRPr="006A7F36">
              <w:rPr>
                <w:rFonts w:ascii="Times New Roman"/>
                <w:noProof/>
                <w:w w:val="95"/>
                <w:lang w:val="es-MX"/>
              </w:rPr>
              <w:t xml:space="preserve">. Johns Hopkins </w:t>
            </w:r>
            <w:r w:rsidRPr="006A7F36">
              <w:rPr>
                <w:rFonts w:ascii="Times New Roman"/>
                <w:noProof/>
                <w:lang w:val="es-MX"/>
              </w:rPr>
              <w:t>University Press, Baltimore, Londres.</w:t>
            </w:r>
          </w:p>
        </w:tc>
      </w:tr>
      <w:tr w:rsidR="007A0856" w:rsidRPr="006A7F36">
        <w:trPr>
          <w:trHeight w:val="3028"/>
        </w:trPr>
        <w:tc>
          <w:tcPr>
            <w:tcW w:w="8640" w:type="dxa"/>
          </w:tcPr>
          <w:p w:rsidR="007A0856" w:rsidRPr="006A7F36" w:rsidRDefault="00A139D5">
            <w:pPr>
              <w:pStyle w:val="TableParagraph"/>
              <w:spacing w:line="223" w:lineRule="exact"/>
              <w:rPr>
                <w:b/>
                <w:noProof/>
                <w:sz w:val="20"/>
                <w:lang w:val="es-MX"/>
              </w:rPr>
            </w:pPr>
            <w:r w:rsidRPr="006A7F36">
              <w:rPr>
                <w:b/>
                <w:noProof/>
                <w:sz w:val="20"/>
                <w:lang w:val="es-MX"/>
              </w:rPr>
              <w:t>Bibliografía complementaria:</w:t>
            </w:r>
          </w:p>
          <w:p w:rsidR="007A0856" w:rsidRPr="006A7F36" w:rsidRDefault="00A139D5">
            <w:pPr>
              <w:pStyle w:val="TableParagraph"/>
              <w:spacing w:line="247" w:lineRule="exact"/>
              <w:rPr>
                <w:rFonts w:ascii="Times New Roman"/>
                <w:noProof/>
                <w:lang w:val="es-MX"/>
              </w:rPr>
            </w:pPr>
            <w:r w:rsidRPr="006A7F36">
              <w:rPr>
                <w:rFonts w:ascii="Times New Roman"/>
                <w:noProof/>
                <w:lang w:val="es-MX"/>
              </w:rPr>
              <w:t>Assmann, Jan</w:t>
            </w:r>
          </w:p>
          <w:p w:rsidR="007A0856" w:rsidRPr="006A7F36" w:rsidRDefault="00A139D5">
            <w:pPr>
              <w:pStyle w:val="TableParagraph"/>
              <w:spacing w:before="1"/>
              <w:rPr>
                <w:rFonts w:ascii="Times New Roman"/>
                <w:noProof/>
                <w:lang w:val="es-MX"/>
              </w:rPr>
            </w:pPr>
            <w:r w:rsidRPr="006A7F36">
              <w:rPr>
                <w:rFonts w:ascii="Times New Roman"/>
                <w:noProof/>
                <w:w w:val="95"/>
                <w:lang w:val="es-MX"/>
              </w:rPr>
              <w:t>2011</w:t>
            </w:r>
            <w:r w:rsidRPr="006A7F36">
              <w:rPr>
                <w:rFonts w:ascii="Times New Roman"/>
                <w:noProof/>
                <w:spacing w:val="-17"/>
                <w:w w:val="95"/>
                <w:lang w:val="es-MX"/>
              </w:rPr>
              <w:t xml:space="preserve"> </w:t>
            </w:r>
            <w:r w:rsidRPr="006A7F36">
              <w:rPr>
                <w:rFonts w:ascii="Times New Roman"/>
                <w:i/>
                <w:noProof/>
                <w:w w:val="95"/>
                <w:lang w:val="es-MX"/>
              </w:rPr>
              <w:t>Cultural</w:t>
            </w:r>
            <w:r w:rsidRPr="006A7F36">
              <w:rPr>
                <w:rFonts w:ascii="Times New Roman"/>
                <w:i/>
                <w:noProof/>
                <w:spacing w:val="-18"/>
                <w:w w:val="95"/>
                <w:lang w:val="es-MX"/>
              </w:rPr>
              <w:t xml:space="preserve"> </w:t>
            </w:r>
            <w:r w:rsidRPr="006A7F36">
              <w:rPr>
                <w:rFonts w:ascii="Times New Roman"/>
                <w:i/>
                <w:noProof/>
                <w:w w:val="95"/>
                <w:lang w:val="es-MX"/>
              </w:rPr>
              <w:t>Memory</w:t>
            </w:r>
            <w:r w:rsidRPr="006A7F36">
              <w:rPr>
                <w:rFonts w:ascii="Times New Roman"/>
                <w:i/>
                <w:noProof/>
                <w:spacing w:val="-19"/>
                <w:w w:val="95"/>
                <w:lang w:val="es-MX"/>
              </w:rPr>
              <w:t xml:space="preserve"> </w:t>
            </w:r>
            <w:r w:rsidRPr="006A7F36">
              <w:rPr>
                <w:rFonts w:ascii="Times New Roman"/>
                <w:i/>
                <w:noProof/>
                <w:w w:val="95"/>
                <w:lang w:val="es-MX"/>
              </w:rPr>
              <w:t>and</w:t>
            </w:r>
            <w:r w:rsidRPr="006A7F36">
              <w:rPr>
                <w:rFonts w:ascii="Times New Roman"/>
                <w:i/>
                <w:noProof/>
                <w:spacing w:val="-18"/>
                <w:w w:val="95"/>
                <w:lang w:val="es-MX"/>
              </w:rPr>
              <w:t xml:space="preserve"> </w:t>
            </w:r>
            <w:r w:rsidRPr="006A7F36">
              <w:rPr>
                <w:rFonts w:ascii="Times New Roman"/>
                <w:i/>
                <w:noProof/>
                <w:w w:val="95"/>
                <w:lang w:val="es-MX"/>
              </w:rPr>
              <w:t>Early</w:t>
            </w:r>
            <w:r w:rsidRPr="006A7F36">
              <w:rPr>
                <w:rFonts w:ascii="Times New Roman"/>
                <w:i/>
                <w:noProof/>
                <w:spacing w:val="-20"/>
                <w:w w:val="95"/>
                <w:lang w:val="es-MX"/>
              </w:rPr>
              <w:t xml:space="preserve"> </w:t>
            </w:r>
            <w:r w:rsidRPr="006A7F36">
              <w:rPr>
                <w:rFonts w:ascii="Times New Roman"/>
                <w:i/>
                <w:noProof/>
                <w:w w:val="95"/>
                <w:lang w:val="es-MX"/>
              </w:rPr>
              <w:t>Civilization:</w:t>
            </w:r>
            <w:r w:rsidRPr="006A7F36">
              <w:rPr>
                <w:rFonts w:ascii="Times New Roman"/>
                <w:i/>
                <w:noProof/>
                <w:spacing w:val="-19"/>
                <w:w w:val="95"/>
                <w:lang w:val="es-MX"/>
              </w:rPr>
              <w:t xml:space="preserve"> </w:t>
            </w:r>
            <w:r w:rsidRPr="006A7F36">
              <w:rPr>
                <w:rFonts w:ascii="Times New Roman"/>
                <w:i/>
                <w:noProof/>
                <w:w w:val="95"/>
                <w:lang w:val="es-MX"/>
              </w:rPr>
              <w:t>Writing,</w:t>
            </w:r>
            <w:r w:rsidRPr="006A7F36">
              <w:rPr>
                <w:rFonts w:ascii="Times New Roman"/>
                <w:i/>
                <w:noProof/>
                <w:spacing w:val="-19"/>
                <w:w w:val="95"/>
                <w:lang w:val="es-MX"/>
              </w:rPr>
              <w:t xml:space="preserve"> </w:t>
            </w:r>
            <w:r w:rsidRPr="006A7F36">
              <w:rPr>
                <w:rFonts w:ascii="Times New Roman"/>
                <w:i/>
                <w:noProof/>
                <w:w w:val="95"/>
                <w:lang w:val="es-MX"/>
              </w:rPr>
              <w:t>Remembrance,</w:t>
            </w:r>
            <w:r w:rsidRPr="006A7F36">
              <w:rPr>
                <w:rFonts w:ascii="Times New Roman"/>
                <w:i/>
                <w:noProof/>
                <w:spacing w:val="-20"/>
                <w:w w:val="95"/>
                <w:lang w:val="es-MX"/>
              </w:rPr>
              <w:t xml:space="preserve"> </w:t>
            </w:r>
            <w:r w:rsidRPr="006A7F36">
              <w:rPr>
                <w:rFonts w:ascii="Times New Roman"/>
                <w:i/>
                <w:noProof/>
                <w:w w:val="95"/>
                <w:lang w:val="es-MX"/>
              </w:rPr>
              <w:t>and</w:t>
            </w:r>
            <w:r w:rsidRPr="006A7F36">
              <w:rPr>
                <w:rFonts w:ascii="Times New Roman"/>
                <w:i/>
                <w:noProof/>
                <w:spacing w:val="-18"/>
                <w:w w:val="95"/>
                <w:lang w:val="es-MX"/>
              </w:rPr>
              <w:t xml:space="preserve"> </w:t>
            </w:r>
            <w:r w:rsidRPr="006A7F36">
              <w:rPr>
                <w:rFonts w:ascii="Times New Roman"/>
                <w:i/>
                <w:noProof/>
                <w:w w:val="95"/>
                <w:lang w:val="es-MX"/>
              </w:rPr>
              <w:t>Political</w:t>
            </w:r>
            <w:r w:rsidRPr="006A7F36">
              <w:rPr>
                <w:rFonts w:ascii="Times New Roman"/>
                <w:i/>
                <w:noProof/>
                <w:spacing w:val="-20"/>
                <w:w w:val="95"/>
                <w:lang w:val="es-MX"/>
              </w:rPr>
              <w:t xml:space="preserve"> </w:t>
            </w:r>
            <w:r w:rsidRPr="006A7F36">
              <w:rPr>
                <w:rFonts w:ascii="Times New Roman"/>
                <w:i/>
                <w:noProof/>
                <w:w w:val="95"/>
                <w:lang w:val="es-MX"/>
              </w:rPr>
              <w:t>Imagination</w:t>
            </w:r>
            <w:r w:rsidRPr="006A7F36">
              <w:rPr>
                <w:rFonts w:ascii="Times New Roman"/>
                <w:noProof/>
                <w:w w:val="95"/>
                <w:lang w:val="es-MX"/>
              </w:rPr>
              <w:t xml:space="preserve">. </w:t>
            </w:r>
            <w:r w:rsidRPr="006A7F36">
              <w:rPr>
                <w:rFonts w:ascii="Times New Roman"/>
                <w:noProof/>
                <w:lang w:val="es-MX"/>
              </w:rPr>
              <w:t>Cambridge University Press, Cambridge, Nueva</w:t>
            </w:r>
            <w:r w:rsidRPr="006A7F36">
              <w:rPr>
                <w:rFonts w:ascii="Times New Roman"/>
                <w:noProof/>
                <w:spacing w:val="-25"/>
                <w:lang w:val="es-MX"/>
              </w:rPr>
              <w:t xml:space="preserve"> </w:t>
            </w:r>
            <w:r w:rsidRPr="006A7F36">
              <w:rPr>
                <w:rFonts w:ascii="Times New Roman"/>
                <w:noProof/>
                <w:lang w:val="es-MX"/>
              </w:rPr>
              <w:t>York.</w:t>
            </w:r>
          </w:p>
          <w:p w:rsidR="007A0856" w:rsidRPr="006A7F36" w:rsidRDefault="007A0856">
            <w:pPr>
              <w:pStyle w:val="TableParagraph"/>
              <w:spacing w:before="4"/>
              <w:ind w:left="0"/>
              <w:rPr>
                <w:rFonts w:ascii="Arial"/>
                <w:noProof/>
                <w:lang w:val="es-MX"/>
              </w:rPr>
            </w:pPr>
          </w:p>
          <w:p w:rsidR="007A0856" w:rsidRPr="006A7F36" w:rsidRDefault="00A139D5">
            <w:pPr>
              <w:pStyle w:val="TableParagraph"/>
              <w:rPr>
                <w:rFonts w:ascii="Times New Roman"/>
                <w:noProof/>
                <w:lang w:val="es-MX"/>
              </w:rPr>
            </w:pPr>
            <w:r w:rsidRPr="006A7F36">
              <w:rPr>
                <w:rFonts w:ascii="Times New Roman"/>
                <w:noProof/>
                <w:w w:val="110"/>
                <w:lang w:val="es-MX"/>
              </w:rPr>
              <w:t>Barth, Fredrik</w:t>
            </w:r>
          </w:p>
          <w:p w:rsidR="007A0856" w:rsidRPr="006A7F36" w:rsidRDefault="00A139D5">
            <w:pPr>
              <w:pStyle w:val="TableParagraph"/>
              <w:spacing w:before="2"/>
              <w:rPr>
                <w:rFonts w:ascii="Times New Roman"/>
                <w:noProof/>
                <w:lang w:val="es-MX"/>
              </w:rPr>
            </w:pPr>
            <w:r w:rsidRPr="006A7F36">
              <w:rPr>
                <w:rFonts w:ascii="Times New Roman"/>
                <w:noProof/>
                <w:w w:val="95"/>
                <w:lang w:val="es-MX"/>
              </w:rPr>
              <w:t>1969</w:t>
            </w:r>
            <w:r w:rsidRPr="006A7F36">
              <w:rPr>
                <w:rFonts w:ascii="Times New Roman"/>
                <w:noProof/>
                <w:spacing w:val="-8"/>
                <w:w w:val="95"/>
                <w:lang w:val="es-MX"/>
              </w:rPr>
              <w:t xml:space="preserve"> </w:t>
            </w:r>
            <w:r w:rsidRPr="006A7F36">
              <w:rPr>
                <w:rFonts w:ascii="Times New Roman"/>
                <w:noProof/>
                <w:w w:val="95"/>
                <w:lang w:val="es-MX"/>
              </w:rPr>
              <w:t>Introduction</w:t>
            </w:r>
            <w:r w:rsidRPr="006A7F36">
              <w:rPr>
                <w:rFonts w:ascii="Times New Roman"/>
                <w:i/>
                <w:noProof/>
                <w:w w:val="95"/>
                <w:lang w:val="es-MX"/>
              </w:rPr>
              <w:t>.</w:t>
            </w:r>
            <w:r w:rsidRPr="006A7F36">
              <w:rPr>
                <w:rFonts w:ascii="Times New Roman"/>
                <w:i/>
                <w:noProof/>
                <w:spacing w:val="-13"/>
                <w:w w:val="95"/>
                <w:lang w:val="es-MX"/>
              </w:rPr>
              <w:t xml:space="preserve"> </w:t>
            </w:r>
            <w:r w:rsidRPr="006A7F36">
              <w:rPr>
                <w:rFonts w:ascii="Times New Roman"/>
                <w:noProof/>
                <w:w w:val="95"/>
                <w:lang w:val="es-MX"/>
              </w:rPr>
              <w:t>En</w:t>
            </w:r>
            <w:r w:rsidRPr="006A7F36">
              <w:rPr>
                <w:rFonts w:ascii="Times New Roman"/>
                <w:noProof/>
                <w:spacing w:val="-6"/>
                <w:w w:val="95"/>
                <w:lang w:val="es-MX"/>
              </w:rPr>
              <w:t xml:space="preserve"> </w:t>
            </w:r>
            <w:r w:rsidRPr="006A7F36">
              <w:rPr>
                <w:rFonts w:ascii="Times New Roman"/>
                <w:i/>
                <w:noProof/>
                <w:w w:val="95"/>
                <w:lang w:val="es-MX"/>
              </w:rPr>
              <w:t>Ethnic</w:t>
            </w:r>
            <w:r w:rsidRPr="006A7F36">
              <w:rPr>
                <w:rFonts w:ascii="Times New Roman"/>
                <w:i/>
                <w:noProof/>
                <w:spacing w:val="-12"/>
                <w:w w:val="95"/>
                <w:lang w:val="es-MX"/>
              </w:rPr>
              <w:t xml:space="preserve"> </w:t>
            </w:r>
            <w:r w:rsidRPr="006A7F36">
              <w:rPr>
                <w:rFonts w:ascii="Times New Roman"/>
                <w:i/>
                <w:noProof/>
                <w:w w:val="95"/>
                <w:lang w:val="es-MX"/>
              </w:rPr>
              <w:t>Groups</w:t>
            </w:r>
            <w:r w:rsidRPr="006A7F36">
              <w:rPr>
                <w:rFonts w:ascii="Times New Roman"/>
                <w:i/>
                <w:noProof/>
                <w:spacing w:val="-9"/>
                <w:w w:val="95"/>
                <w:lang w:val="es-MX"/>
              </w:rPr>
              <w:t xml:space="preserve"> </w:t>
            </w:r>
            <w:r w:rsidRPr="006A7F36">
              <w:rPr>
                <w:rFonts w:ascii="Times New Roman"/>
                <w:i/>
                <w:noProof/>
                <w:w w:val="95"/>
                <w:lang w:val="es-MX"/>
              </w:rPr>
              <w:t>and</w:t>
            </w:r>
            <w:r w:rsidRPr="006A7F36">
              <w:rPr>
                <w:rFonts w:ascii="Times New Roman"/>
                <w:i/>
                <w:noProof/>
                <w:spacing w:val="-10"/>
                <w:w w:val="95"/>
                <w:lang w:val="es-MX"/>
              </w:rPr>
              <w:t xml:space="preserve"> </w:t>
            </w:r>
            <w:r w:rsidRPr="006A7F36">
              <w:rPr>
                <w:rFonts w:ascii="Times New Roman"/>
                <w:i/>
                <w:noProof/>
                <w:w w:val="95"/>
                <w:lang w:val="es-MX"/>
              </w:rPr>
              <w:t>Boundaries:</w:t>
            </w:r>
            <w:r w:rsidRPr="006A7F36">
              <w:rPr>
                <w:rFonts w:ascii="Times New Roman"/>
                <w:i/>
                <w:noProof/>
                <w:spacing w:val="-11"/>
                <w:w w:val="95"/>
                <w:lang w:val="es-MX"/>
              </w:rPr>
              <w:t xml:space="preserve"> </w:t>
            </w:r>
            <w:r w:rsidRPr="006A7F36">
              <w:rPr>
                <w:rFonts w:ascii="Times New Roman"/>
                <w:i/>
                <w:noProof/>
                <w:w w:val="95"/>
                <w:lang w:val="es-MX"/>
              </w:rPr>
              <w:t>The</w:t>
            </w:r>
            <w:r w:rsidRPr="006A7F36">
              <w:rPr>
                <w:rFonts w:ascii="Times New Roman"/>
                <w:i/>
                <w:noProof/>
                <w:spacing w:val="-11"/>
                <w:w w:val="95"/>
                <w:lang w:val="es-MX"/>
              </w:rPr>
              <w:t xml:space="preserve"> </w:t>
            </w:r>
            <w:r w:rsidRPr="006A7F36">
              <w:rPr>
                <w:rFonts w:ascii="Times New Roman"/>
                <w:i/>
                <w:noProof/>
                <w:w w:val="95"/>
                <w:lang w:val="es-MX"/>
              </w:rPr>
              <w:t>Social</w:t>
            </w:r>
            <w:r w:rsidRPr="006A7F36">
              <w:rPr>
                <w:rFonts w:ascii="Times New Roman"/>
                <w:i/>
                <w:noProof/>
                <w:spacing w:val="-9"/>
                <w:w w:val="95"/>
                <w:lang w:val="es-MX"/>
              </w:rPr>
              <w:t xml:space="preserve"> </w:t>
            </w:r>
            <w:r w:rsidRPr="006A7F36">
              <w:rPr>
                <w:rFonts w:ascii="Times New Roman"/>
                <w:i/>
                <w:noProof/>
                <w:w w:val="95"/>
                <w:lang w:val="es-MX"/>
              </w:rPr>
              <w:t>Organization</w:t>
            </w:r>
            <w:r w:rsidRPr="006A7F36">
              <w:rPr>
                <w:rFonts w:ascii="Times New Roman"/>
                <w:i/>
                <w:noProof/>
                <w:spacing w:val="-11"/>
                <w:w w:val="95"/>
                <w:lang w:val="es-MX"/>
              </w:rPr>
              <w:t xml:space="preserve"> </w:t>
            </w:r>
            <w:r w:rsidRPr="006A7F36">
              <w:rPr>
                <w:rFonts w:ascii="Times New Roman"/>
                <w:i/>
                <w:noProof/>
                <w:w w:val="95"/>
                <w:lang w:val="es-MX"/>
              </w:rPr>
              <w:t>of</w:t>
            </w:r>
            <w:r w:rsidRPr="006A7F36">
              <w:rPr>
                <w:rFonts w:ascii="Times New Roman"/>
                <w:i/>
                <w:noProof/>
                <w:spacing w:val="-10"/>
                <w:w w:val="95"/>
                <w:lang w:val="es-MX"/>
              </w:rPr>
              <w:t xml:space="preserve"> </w:t>
            </w:r>
            <w:r w:rsidRPr="006A7F36">
              <w:rPr>
                <w:rFonts w:ascii="Times New Roman"/>
                <w:i/>
                <w:noProof/>
                <w:w w:val="95"/>
                <w:lang w:val="es-MX"/>
              </w:rPr>
              <w:t>Culture</w:t>
            </w:r>
            <w:r w:rsidRPr="006A7F36">
              <w:rPr>
                <w:rFonts w:ascii="Times New Roman"/>
                <w:i/>
                <w:noProof/>
                <w:spacing w:val="-10"/>
                <w:w w:val="95"/>
                <w:lang w:val="es-MX"/>
              </w:rPr>
              <w:t xml:space="preserve"> </w:t>
            </w:r>
            <w:r w:rsidRPr="006A7F36">
              <w:rPr>
                <w:rFonts w:ascii="Times New Roman"/>
                <w:i/>
                <w:noProof/>
                <w:w w:val="95"/>
                <w:lang w:val="es-MX"/>
              </w:rPr>
              <w:t>Difference</w:t>
            </w:r>
            <w:r w:rsidRPr="006A7F36">
              <w:rPr>
                <w:rFonts w:ascii="Times New Roman"/>
                <w:noProof/>
                <w:w w:val="95"/>
                <w:lang w:val="es-MX"/>
              </w:rPr>
              <w:t xml:space="preserve">, </w:t>
            </w:r>
            <w:r w:rsidRPr="006A7F36">
              <w:rPr>
                <w:rFonts w:ascii="Times New Roman"/>
                <w:noProof/>
                <w:lang w:val="es-MX"/>
              </w:rPr>
              <w:t>editado por Fredrik Barth, pp.</w:t>
            </w:r>
            <w:r w:rsidRPr="006A7F36">
              <w:rPr>
                <w:rFonts w:ascii="Times New Roman"/>
                <w:noProof/>
                <w:spacing w:val="-22"/>
                <w:lang w:val="es-MX"/>
              </w:rPr>
              <w:t xml:space="preserve"> </w:t>
            </w:r>
            <w:r w:rsidRPr="006A7F36">
              <w:rPr>
                <w:rFonts w:ascii="Times New Roman"/>
                <w:noProof/>
                <w:lang w:val="es-MX"/>
              </w:rPr>
              <w:t>9-38.</w:t>
            </w:r>
          </w:p>
          <w:p w:rsidR="007A0856" w:rsidRPr="006A7F36" w:rsidRDefault="007A0856">
            <w:pPr>
              <w:pStyle w:val="TableParagraph"/>
              <w:spacing w:before="4"/>
              <w:ind w:left="0"/>
              <w:rPr>
                <w:rFonts w:ascii="Arial"/>
                <w:noProof/>
                <w:lang w:val="es-MX"/>
              </w:rPr>
            </w:pPr>
          </w:p>
          <w:p w:rsidR="007A0856" w:rsidRPr="006A7F36" w:rsidRDefault="00A139D5">
            <w:pPr>
              <w:pStyle w:val="TableParagraph"/>
              <w:rPr>
                <w:rFonts w:ascii="Times New Roman" w:hAnsi="Times New Roman"/>
                <w:noProof/>
                <w:lang w:val="es-MX"/>
              </w:rPr>
            </w:pPr>
            <w:r w:rsidRPr="006A7F36">
              <w:rPr>
                <w:rFonts w:ascii="Times New Roman" w:hAnsi="Times New Roman"/>
                <w:noProof/>
                <w:lang w:val="es-MX"/>
              </w:rPr>
              <w:t>Durkheim, Émile</w:t>
            </w:r>
          </w:p>
          <w:p w:rsidR="007A0856" w:rsidRPr="006A7F36" w:rsidRDefault="00A139D5">
            <w:pPr>
              <w:pStyle w:val="TableParagraph"/>
              <w:spacing w:before="1"/>
              <w:rPr>
                <w:rFonts w:ascii="Times New Roman"/>
                <w:noProof/>
                <w:lang w:val="es-MX"/>
              </w:rPr>
            </w:pPr>
            <w:r w:rsidRPr="006A7F36">
              <w:rPr>
                <w:rFonts w:ascii="Times New Roman"/>
                <w:noProof/>
                <w:lang w:val="es-MX"/>
              </w:rPr>
              <w:t xml:space="preserve">1964 </w:t>
            </w:r>
            <w:r w:rsidRPr="006A7F36">
              <w:rPr>
                <w:rFonts w:ascii="Times New Roman"/>
                <w:i/>
                <w:noProof/>
                <w:lang w:val="es-MX"/>
              </w:rPr>
              <w:t>The Elementary Forms of the Religious Life</w:t>
            </w:r>
            <w:r w:rsidRPr="006A7F36">
              <w:rPr>
                <w:rFonts w:ascii="Times New Roman"/>
                <w:noProof/>
                <w:lang w:val="es-MX"/>
              </w:rPr>
              <w:t>. George Allen and Unwin, Londres.</w:t>
            </w:r>
          </w:p>
        </w:tc>
      </w:tr>
    </w:tbl>
    <w:p w:rsidR="007A0856" w:rsidRPr="006A7F36" w:rsidRDefault="007A0856">
      <w:pPr>
        <w:rPr>
          <w:rFonts w:ascii="Times New Roman"/>
          <w:noProof/>
          <w:lang w:val="es-MX"/>
        </w:rPr>
        <w:sectPr w:rsidR="007A0856" w:rsidRPr="006A7F36">
          <w:pgSz w:w="12240" w:h="15840"/>
          <w:pgMar w:top="1420" w:right="1560" w:bottom="900" w:left="1560" w:header="0" w:footer="708" w:gutter="0"/>
          <w:cols w:space="720"/>
        </w:sectPr>
      </w:pPr>
    </w:p>
    <w:tbl>
      <w:tblPr>
        <w:tblStyle w:val="TableNormal"/>
        <w:tblW w:w="0" w:type="auto"/>
        <w:tblInd w:w="240" w:type="dxa"/>
        <w:tblLayout w:type="fixed"/>
        <w:tblLook w:val="01E0" w:firstRow="1" w:lastRow="1" w:firstColumn="1" w:lastColumn="1" w:noHBand="0" w:noVBand="0"/>
      </w:tblPr>
      <w:tblGrid>
        <w:gridCol w:w="2480"/>
        <w:gridCol w:w="1660"/>
        <w:gridCol w:w="4500"/>
      </w:tblGrid>
      <w:tr w:rsidR="007A0856" w:rsidRPr="006A7F36">
        <w:trPr>
          <w:trHeight w:val="6338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56" w:rsidRPr="006A7F36" w:rsidRDefault="00A139D5">
            <w:pPr>
              <w:pStyle w:val="TableParagraph"/>
              <w:spacing w:line="239" w:lineRule="exact"/>
              <w:rPr>
                <w:rFonts w:ascii="Times New Roman"/>
                <w:noProof/>
                <w:lang w:val="es-MX"/>
              </w:rPr>
            </w:pPr>
            <w:r w:rsidRPr="006A7F36">
              <w:rPr>
                <w:rFonts w:ascii="Times New Roman"/>
                <w:noProof/>
                <w:lang w:val="es-MX"/>
              </w:rPr>
              <w:lastRenderedPageBreak/>
              <w:t>Hobsbawm, Eric J. y Terence O. Ranger (ed.)</w:t>
            </w:r>
          </w:p>
          <w:p w:rsidR="007A0856" w:rsidRPr="006A7F36" w:rsidRDefault="00A139D5">
            <w:pPr>
              <w:pStyle w:val="TableParagraph"/>
              <w:spacing w:before="1"/>
              <w:rPr>
                <w:rFonts w:ascii="Times New Roman"/>
                <w:noProof/>
                <w:lang w:val="es-MX"/>
              </w:rPr>
            </w:pPr>
            <w:r w:rsidRPr="006A7F36">
              <w:rPr>
                <w:rFonts w:ascii="Times New Roman"/>
                <w:noProof/>
                <w:lang w:val="es-MX"/>
              </w:rPr>
              <w:t xml:space="preserve">1983 </w:t>
            </w:r>
            <w:r w:rsidRPr="006A7F36">
              <w:rPr>
                <w:rFonts w:ascii="Times New Roman"/>
                <w:i/>
                <w:noProof/>
                <w:lang w:val="es-MX"/>
              </w:rPr>
              <w:t>The Invention of Tradition</w:t>
            </w:r>
            <w:r w:rsidRPr="006A7F36">
              <w:rPr>
                <w:rFonts w:ascii="Times New Roman"/>
                <w:noProof/>
                <w:lang w:val="es-MX"/>
              </w:rPr>
              <w:t>. Cambridge University Press, Cambridge.</w:t>
            </w:r>
          </w:p>
          <w:p w:rsidR="007A0856" w:rsidRPr="006A7F36" w:rsidRDefault="007A0856">
            <w:pPr>
              <w:pStyle w:val="TableParagraph"/>
              <w:spacing w:before="3"/>
              <w:ind w:left="0"/>
              <w:rPr>
                <w:rFonts w:ascii="Arial"/>
                <w:noProof/>
                <w:lang w:val="es-MX"/>
              </w:rPr>
            </w:pPr>
          </w:p>
          <w:p w:rsidR="007A0856" w:rsidRPr="006A7F36" w:rsidRDefault="00A139D5">
            <w:pPr>
              <w:pStyle w:val="TableParagraph"/>
              <w:rPr>
                <w:rFonts w:ascii="Times New Roman"/>
                <w:noProof/>
                <w:lang w:val="es-MX"/>
              </w:rPr>
            </w:pPr>
            <w:r w:rsidRPr="006A7F36">
              <w:rPr>
                <w:rFonts w:ascii="Times New Roman"/>
                <w:noProof/>
                <w:w w:val="105"/>
                <w:lang w:val="es-MX"/>
              </w:rPr>
              <w:t>Hodder, Ian</w:t>
            </w:r>
          </w:p>
          <w:p w:rsidR="007A0856" w:rsidRPr="006A7F36" w:rsidRDefault="00A139D5">
            <w:pPr>
              <w:pStyle w:val="TableParagraph"/>
              <w:spacing w:before="1"/>
              <w:rPr>
                <w:rFonts w:ascii="Times New Roman"/>
                <w:noProof/>
                <w:lang w:val="es-MX"/>
              </w:rPr>
            </w:pPr>
            <w:r w:rsidRPr="006A7F36">
              <w:rPr>
                <w:rFonts w:ascii="Times New Roman"/>
                <w:noProof/>
                <w:lang w:val="es-MX"/>
              </w:rPr>
              <w:t xml:space="preserve">1992 </w:t>
            </w:r>
            <w:r w:rsidRPr="006A7F36">
              <w:rPr>
                <w:rFonts w:ascii="Times New Roman"/>
                <w:i/>
                <w:noProof/>
                <w:lang w:val="es-MX"/>
              </w:rPr>
              <w:t>Theory and Practice in Archaeo</w:t>
            </w:r>
            <w:r w:rsidRPr="006A7F36">
              <w:rPr>
                <w:rFonts w:ascii="Times New Roman"/>
                <w:i/>
                <w:noProof/>
                <w:lang w:val="es-MX"/>
              </w:rPr>
              <w:t>logy</w:t>
            </w:r>
            <w:r w:rsidRPr="006A7F36">
              <w:rPr>
                <w:rFonts w:ascii="Times New Roman"/>
                <w:noProof/>
                <w:lang w:val="es-MX"/>
              </w:rPr>
              <w:t>. Routledge, Londres y Nueva York.</w:t>
            </w:r>
          </w:p>
          <w:p w:rsidR="007A0856" w:rsidRPr="006A7F36" w:rsidRDefault="00A139D5">
            <w:pPr>
              <w:pStyle w:val="TableParagraph"/>
              <w:spacing w:before="2"/>
              <w:ind w:left="68" w:right="868"/>
              <w:rPr>
                <w:rFonts w:ascii="Times New Roman"/>
                <w:noProof/>
                <w:lang w:val="es-MX"/>
              </w:rPr>
            </w:pPr>
            <w:r w:rsidRPr="006A7F36">
              <w:rPr>
                <w:rFonts w:ascii="Times New Roman"/>
                <w:noProof/>
                <w:w w:val="95"/>
                <w:lang w:val="es-MX"/>
              </w:rPr>
              <w:t xml:space="preserve">2012 </w:t>
            </w:r>
            <w:r w:rsidRPr="006A7F36">
              <w:rPr>
                <w:rFonts w:ascii="Times New Roman"/>
                <w:i/>
                <w:noProof/>
                <w:w w:val="95"/>
                <w:lang w:val="es-MX"/>
              </w:rPr>
              <w:t>Entangled: An Archaeology of the Relationships between Humans and Things</w:t>
            </w:r>
            <w:r w:rsidRPr="006A7F36">
              <w:rPr>
                <w:rFonts w:ascii="Times New Roman"/>
                <w:noProof/>
                <w:w w:val="95"/>
                <w:lang w:val="es-MX"/>
              </w:rPr>
              <w:t xml:space="preserve">. Wiley- </w:t>
            </w:r>
            <w:r w:rsidRPr="006A7F36">
              <w:rPr>
                <w:rFonts w:ascii="Times New Roman"/>
                <w:noProof/>
                <w:lang w:val="es-MX"/>
              </w:rPr>
              <w:t>Blackwell, Malden.</w:t>
            </w:r>
          </w:p>
          <w:p w:rsidR="007A0856" w:rsidRPr="006A7F36" w:rsidRDefault="007A0856">
            <w:pPr>
              <w:pStyle w:val="TableParagraph"/>
              <w:spacing w:before="4"/>
              <w:ind w:left="0"/>
              <w:rPr>
                <w:rFonts w:ascii="Arial"/>
                <w:noProof/>
                <w:lang w:val="es-MX"/>
              </w:rPr>
            </w:pPr>
          </w:p>
          <w:p w:rsidR="007A0856" w:rsidRPr="006A7F36" w:rsidRDefault="00A139D5">
            <w:pPr>
              <w:pStyle w:val="TableParagraph"/>
              <w:ind w:left="68"/>
              <w:rPr>
                <w:rFonts w:ascii="Times New Roman"/>
                <w:noProof/>
                <w:lang w:val="es-MX"/>
              </w:rPr>
            </w:pPr>
            <w:r w:rsidRPr="006A7F36">
              <w:rPr>
                <w:rFonts w:ascii="Times New Roman"/>
                <w:noProof/>
                <w:w w:val="105"/>
                <w:lang w:val="es-MX"/>
              </w:rPr>
              <w:t>Kirchhoff, Paul</w:t>
            </w:r>
          </w:p>
          <w:p w:rsidR="007A0856" w:rsidRPr="006A7F36" w:rsidRDefault="00A139D5">
            <w:pPr>
              <w:pStyle w:val="TableParagraph"/>
              <w:spacing w:before="4"/>
              <w:ind w:left="68"/>
              <w:rPr>
                <w:rFonts w:ascii="Times New Roman" w:hAnsi="Times New Roman"/>
                <w:noProof/>
                <w:lang w:val="es-MX"/>
              </w:rPr>
            </w:pPr>
            <w:r w:rsidRPr="006A7F36">
              <w:rPr>
                <w:rFonts w:ascii="Times New Roman" w:hAnsi="Times New Roman"/>
                <w:noProof/>
                <w:w w:val="105"/>
                <w:lang w:val="es-MX"/>
              </w:rPr>
              <w:t>1960 Mesoamérica, sus límites geograficos, composición étnica y caracteres culturales,</w:t>
            </w:r>
          </w:p>
          <w:p w:rsidR="007A0856" w:rsidRPr="006A7F36" w:rsidRDefault="00A139D5">
            <w:pPr>
              <w:pStyle w:val="TableParagraph"/>
              <w:spacing w:before="1"/>
              <w:ind w:left="68"/>
              <w:rPr>
                <w:rFonts w:ascii="Times New Roman"/>
                <w:noProof/>
                <w:lang w:val="es-MX"/>
              </w:rPr>
            </w:pPr>
            <w:r w:rsidRPr="006A7F36">
              <w:rPr>
                <w:rFonts w:ascii="Times New Roman"/>
                <w:i/>
                <w:noProof/>
                <w:lang w:val="es-MX"/>
              </w:rPr>
              <w:t xml:space="preserve">Suplemento de la revista Tlatoani </w:t>
            </w:r>
            <w:r w:rsidRPr="006A7F36">
              <w:rPr>
                <w:rFonts w:ascii="Times New Roman"/>
                <w:noProof/>
                <w:lang w:val="es-MX"/>
              </w:rPr>
              <w:t>3.</w:t>
            </w:r>
          </w:p>
          <w:p w:rsidR="007A0856" w:rsidRPr="006A7F36" w:rsidRDefault="007A0856">
            <w:pPr>
              <w:pStyle w:val="TableParagraph"/>
              <w:spacing w:before="3"/>
              <w:ind w:left="0"/>
              <w:rPr>
                <w:rFonts w:ascii="Arial"/>
                <w:noProof/>
                <w:lang w:val="es-MX"/>
              </w:rPr>
            </w:pPr>
          </w:p>
          <w:p w:rsidR="007A0856" w:rsidRPr="006A7F36" w:rsidRDefault="00A139D5">
            <w:pPr>
              <w:pStyle w:val="TableParagraph"/>
              <w:ind w:left="68"/>
              <w:rPr>
                <w:rFonts w:ascii="Times New Roman" w:hAnsi="Times New Roman"/>
                <w:noProof/>
                <w:lang w:val="es-MX"/>
              </w:rPr>
            </w:pPr>
            <w:r w:rsidRPr="006A7F36">
              <w:rPr>
                <w:rFonts w:ascii="Times New Roman" w:hAnsi="Times New Roman"/>
                <w:noProof/>
                <w:w w:val="105"/>
                <w:lang w:val="es-MX"/>
              </w:rPr>
              <w:t>López Austin, Alfredo</w:t>
            </w:r>
          </w:p>
          <w:p w:rsidR="007A0856" w:rsidRPr="006A7F36" w:rsidRDefault="00A139D5">
            <w:pPr>
              <w:pStyle w:val="TableParagraph"/>
              <w:spacing w:before="1"/>
              <w:ind w:left="68"/>
              <w:rPr>
                <w:rFonts w:ascii="Times New Roman" w:hAnsi="Times New Roman"/>
                <w:noProof/>
                <w:lang w:val="es-MX"/>
              </w:rPr>
            </w:pPr>
            <w:r w:rsidRPr="006A7F36">
              <w:rPr>
                <w:rFonts w:ascii="Times New Roman" w:hAnsi="Times New Roman"/>
                <w:noProof/>
                <w:lang w:val="es-MX"/>
              </w:rPr>
              <w:t xml:space="preserve">1980 </w:t>
            </w:r>
            <w:r w:rsidRPr="006A7F36">
              <w:rPr>
                <w:rFonts w:ascii="Times New Roman" w:hAnsi="Times New Roman"/>
                <w:i/>
                <w:noProof/>
                <w:lang w:val="es-MX"/>
              </w:rPr>
              <w:t>Cuerpo humano e ideología</w:t>
            </w:r>
            <w:r w:rsidRPr="006A7F36">
              <w:rPr>
                <w:rFonts w:ascii="Times New Roman" w:hAnsi="Times New Roman"/>
                <w:noProof/>
                <w:lang w:val="es-MX"/>
              </w:rPr>
              <w:t>. Universidad Nacional Autónoma de México, México, D.F.</w:t>
            </w:r>
          </w:p>
          <w:p w:rsidR="007A0856" w:rsidRPr="006A7F36" w:rsidRDefault="007A0856">
            <w:pPr>
              <w:pStyle w:val="TableParagraph"/>
              <w:spacing w:before="3"/>
              <w:ind w:left="0"/>
              <w:rPr>
                <w:rFonts w:ascii="Arial"/>
                <w:noProof/>
                <w:lang w:val="es-MX"/>
              </w:rPr>
            </w:pPr>
          </w:p>
          <w:p w:rsidR="007A0856" w:rsidRPr="006A7F36" w:rsidRDefault="00A139D5">
            <w:pPr>
              <w:pStyle w:val="TableParagraph"/>
              <w:ind w:left="68"/>
              <w:rPr>
                <w:rFonts w:ascii="Times New Roman"/>
                <w:noProof/>
                <w:lang w:val="es-MX"/>
              </w:rPr>
            </w:pPr>
            <w:r w:rsidRPr="006A7F36">
              <w:rPr>
                <w:rFonts w:ascii="Times New Roman"/>
                <w:noProof/>
                <w:w w:val="105"/>
                <w:lang w:val="es-MX"/>
              </w:rPr>
              <w:t>Peirce, Charles Sanders</w:t>
            </w:r>
          </w:p>
          <w:p w:rsidR="007A0856" w:rsidRPr="006A7F36" w:rsidRDefault="00A139D5">
            <w:pPr>
              <w:pStyle w:val="TableParagraph"/>
              <w:spacing w:before="1"/>
              <w:ind w:left="68"/>
              <w:rPr>
                <w:rFonts w:ascii="Times New Roman"/>
                <w:noProof/>
                <w:lang w:val="es-MX"/>
              </w:rPr>
            </w:pPr>
            <w:r w:rsidRPr="006A7F36">
              <w:rPr>
                <w:rFonts w:ascii="Times New Roman"/>
                <w:noProof/>
                <w:lang w:val="es-MX"/>
              </w:rPr>
              <w:t>1955</w:t>
            </w:r>
            <w:r w:rsidRPr="006A7F36">
              <w:rPr>
                <w:rFonts w:ascii="Times New Roman"/>
                <w:noProof/>
                <w:spacing w:val="-18"/>
                <w:lang w:val="es-MX"/>
              </w:rPr>
              <w:t xml:space="preserve"> </w:t>
            </w:r>
            <w:r w:rsidRPr="006A7F36">
              <w:rPr>
                <w:rFonts w:ascii="Times New Roman"/>
                <w:noProof/>
                <w:lang w:val="es-MX"/>
              </w:rPr>
              <w:t>Logic</w:t>
            </w:r>
            <w:r w:rsidRPr="006A7F36">
              <w:rPr>
                <w:rFonts w:ascii="Times New Roman"/>
                <w:noProof/>
                <w:spacing w:val="-16"/>
                <w:lang w:val="es-MX"/>
              </w:rPr>
              <w:t xml:space="preserve"> </w:t>
            </w:r>
            <w:r w:rsidRPr="006A7F36">
              <w:rPr>
                <w:rFonts w:ascii="Times New Roman"/>
                <w:noProof/>
                <w:lang w:val="es-MX"/>
              </w:rPr>
              <w:t>as</w:t>
            </w:r>
            <w:r w:rsidRPr="006A7F36">
              <w:rPr>
                <w:rFonts w:ascii="Times New Roman"/>
                <w:noProof/>
                <w:spacing w:val="-17"/>
                <w:lang w:val="es-MX"/>
              </w:rPr>
              <w:t xml:space="preserve"> </w:t>
            </w:r>
            <w:r w:rsidRPr="006A7F36">
              <w:rPr>
                <w:rFonts w:ascii="Times New Roman"/>
                <w:noProof/>
                <w:lang w:val="es-MX"/>
              </w:rPr>
              <w:t>Semiotic:</w:t>
            </w:r>
            <w:r w:rsidRPr="006A7F36">
              <w:rPr>
                <w:rFonts w:ascii="Times New Roman"/>
                <w:noProof/>
                <w:spacing w:val="-19"/>
                <w:lang w:val="es-MX"/>
              </w:rPr>
              <w:t xml:space="preserve"> </w:t>
            </w:r>
            <w:r w:rsidRPr="006A7F36">
              <w:rPr>
                <w:rFonts w:ascii="Times New Roman"/>
                <w:noProof/>
                <w:lang w:val="es-MX"/>
              </w:rPr>
              <w:t>The</w:t>
            </w:r>
            <w:r w:rsidRPr="006A7F36">
              <w:rPr>
                <w:rFonts w:ascii="Times New Roman"/>
                <w:noProof/>
                <w:spacing w:val="-18"/>
                <w:lang w:val="es-MX"/>
              </w:rPr>
              <w:t xml:space="preserve"> </w:t>
            </w:r>
            <w:r w:rsidRPr="006A7F36">
              <w:rPr>
                <w:rFonts w:ascii="Times New Roman"/>
                <w:noProof/>
                <w:lang w:val="es-MX"/>
              </w:rPr>
              <w:t>Theory</w:t>
            </w:r>
            <w:r w:rsidRPr="006A7F36">
              <w:rPr>
                <w:rFonts w:ascii="Times New Roman"/>
                <w:noProof/>
                <w:spacing w:val="-17"/>
                <w:lang w:val="es-MX"/>
              </w:rPr>
              <w:t xml:space="preserve"> </w:t>
            </w:r>
            <w:r w:rsidRPr="006A7F36">
              <w:rPr>
                <w:rFonts w:ascii="Times New Roman"/>
                <w:noProof/>
                <w:lang w:val="es-MX"/>
              </w:rPr>
              <w:t>of</w:t>
            </w:r>
            <w:r w:rsidRPr="006A7F36">
              <w:rPr>
                <w:rFonts w:ascii="Times New Roman"/>
                <w:noProof/>
                <w:spacing w:val="-16"/>
                <w:lang w:val="es-MX"/>
              </w:rPr>
              <w:t xml:space="preserve"> </w:t>
            </w:r>
            <w:r w:rsidRPr="006A7F36">
              <w:rPr>
                <w:rFonts w:ascii="Times New Roman"/>
                <w:noProof/>
                <w:lang w:val="es-MX"/>
              </w:rPr>
              <w:t>Signs</w:t>
            </w:r>
            <w:r w:rsidRPr="006A7F36">
              <w:rPr>
                <w:rFonts w:ascii="Times New Roman"/>
                <w:i/>
                <w:noProof/>
                <w:lang w:val="es-MX"/>
              </w:rPr>
              <w:t>.</w:t>
            </w:r>
            <w:r w:rsidRPr="006A7F36">
              <w:rPr>
                <w:rFonts w:ascii="Times New Roman"/>
                <w:i/>
                <w:noProof/>
                <w:spacing w:val="-22"/>
                <w:lang w:val="es-MX"/>
              </w:rPr>
              <w:t xml:space="preserve"> </w:t>
            </w:r>
            <w:r w:rsidRPr="006A7F36">
              <w:rPr>
                <w:rFonts w:ascii="Times New Roman"/>
                <w:noProof/>
                <w:lang w:val="es-MX"/>
              </w:rPr>
              <w:t>En</w:t>
            </w:r>
            <w:r w:rsidRPr="006A7F36">
              <w:rPr>
                <w:rFonts w:ascii="Times New Roman"/>
                <w:noProof/>
                <w:spacing w:val="-16"/>
                <w:lang w:val="es-MX"/>
              </w:rPr>
              <w:t xml:space="preserve"> </w:t>
            </w:r>
            <w:r w:rsidRPr="006A7F36">
              <w:rPr>
                <w:rFonts w:ascii="Times New Roman"/>
                <w:i/>
                <w:noProof/>
                <w:lang w:val="es-MX"/>
              </w:rPr>
              <w:t>Philosophical</w:t>
            </w:r>
            <w:r w:rsidRPr="006A7F36">
              <w:rPr>
                <w:rFonts w:ascii="Times New Roman"/>
                <w:i/>
                <w:noProof/>
                <w:spacing w:val="-18"/>
                <w:lang w:val="es-MX"/>
              </w:rPr>
              <w:t xml:space="preserve"> </w:t>
            </w:r>
            <w:r w:rsidRPr="006A7F36">
              <w:rPr>
                <w:rFonts w:ascii="Times New Roman"/>
                <w:i/>
                <w:noProof/>
                <w:lang w:val="es-MX"/>
              </w:rPr>
              <w:t>Writings</w:t>
            </w:r>
            <w:r w:rsidRPr="006A7F36">
              <w:rPr>
                <w:rFonts w:ascii="Times New Roman"/>
                <w:i/>
                <w:noProof/>
                <w:spacing w:val="-21"/>
                <w:lang w:val="es-MX"/>
              </w:rPr>
              <w:t xml:space="preserve"> </w:t>
            </w:r>
            <w:r w:rsidRPr="006A7F36">
              <w:rPr>
                <w:rFonts w:ascii="Times New Roman"/>
                <w:i/>
                <w:noProof/>
                <w:lang w:val="es-MX"/>
              </w:rPr>
              <w:t>of</w:t>
            </w:r>
            <w:r w:rsidRPr="006A7F36">
              <w:rPr>
                <w:rFonts w:ascii="Times New Roman"/>
                <w:i/>
                <w:noProof/>
                <w:spacing w:val="-20"/>
                <w:lang w:val="es-MX"/>
              </w:rPr>
              <w:t xml:space="preserve"> </w:t>
            </w:r>
            <w:r w:rsidRPr="006A7F36">
              <w:rPr>
                <w:rFonts w:ascii="Times New Roman"/>
                <w:i/>
                <w:noProof/>
                <w:lang w:val="es-MX"/>
              </w:rPr>
              <w:t>Peirce</w:t>
            </w:r>
            <w:r w:rsidRPr="006A7F36">
              <w:rPr>
                <w:rFonts w:ascii="Times New Roman"/>
                <w:noProof/>
                <w:lang w:val="es-MX"/>
              </w:rPr>
              <w:t>,</w:t>
            </w:r>
            <w:r w:rsidRPr="006A7F36">
              <w:rPr>
                <w:rFonts w:ascii="Times New Roman"/>
                <w:noProof/>
                <w:spacing w:val="-18"/>
                <w:lang w:val="es-MX"/>
              </w:rPr>
              <w:t xml:space="preserve"> </w:t>
            </w:r>
            <w:r w:rsidRPr="006A7F36">
              <w:rPr>
                <w:rFonts w:ascii="Times New Roman"/>
                <w:noProof/>
                <w:lang w:val="es-MX"/>
              </w:rPr>
              <w:t>editado</w:t>
            </w:r>
            <w:r w:rsidRPr="006A7F36">
              <w:rPr>
                <w:rFonts w:ascii="Times New Roman"/>
                <w:noProof/>
                <w:spacing w:val="-17"/>
                <w:lang w:val="es-MX"/>
              </w:rPr>
              <w:t xml:space="preserve"> </w:t>
            </w:r>
            <w:r w:rsidRPr="006A7F36">
              <w:rPr>
                <w:rFonts w:ascii="Times New Roman"/>
                <w:noProof/>
                <w:lang w:val="es-MX"/>
              </w:rPr>
              <w:t>por Justin Buchler. Dover, Nueva</w:t>
            </w:r>
            <w:r w:rsidRPr="006A7F36">
              <w:rPr>
                <w:rFonts w:ascii="Times New Roman"/>
                <w:noProof/>
                <w:spacing w:val="-21"/>
                <w:lang w:val="es-MX"/>
              </w:rPr>
              <w:t xml:space="preserve"> </w:t>
            </w:r>
            <w:r w:rsidRPr="006A7F36">
              <w:rPr>
                <w:rFonts w:ascii="Times New Roman"/>
                <w:noProof/>
                <w:lang w:val="es-MX"/>
              </w:rPr>
              <w:t>York.</w:t>
            </w:r>
          </w:p>
          <w:p w:rsidR="007A0856" w:rsidRPr="006A7F36" w:rsidRDefault="007A0856">
            <w:pPr>
              <w:pStyle w:val="TableParagraph"/>
              <w:spacing w:before="4"/>
              <w:ind w:left="0"/>
              <w:rPr>
                <w:rFonts w:ascii="Arial"/>
                <w:noProof/>
                <w:lang w:val="es-MX"/>
              </w:rPr>
            </w:pPr>
          </w:p>
          <w:p w:rsidR="007A0856" w:rsidRPr="006A7F36" w:rsidRDefault="00A139D5">
            <w:pPr>
              <w:pStyle w:val="TableParagraph"/>
              <w:ind w:left="68" w:right="2521"/>
              <w:rPr>
                <w:rFonts w:ascii="Times New Roman"/>
                <w:noProof/>
                <w:lang w:val="es-MX"/>
              </w:rPr>
            </w:pPr>
            <w:r w:rsidRPr="006A7F36">
              <w:rPr>
                <w:rFonts w:ascii="Times New Roman"/>
                <w:noProof/>
                <w:lang w:val="es-MX"/>
              </w:rPr>
              <w:t xml:space="preserve">Schiffrin, Deborah, Deborah Tannen y Heidi E. Hamilton (eds.) 2001 </w:t>
            </w:r>
            <w:r w:rsidRPr="006A7F36">
              <w:rPr>
                <w:rFonts w:ascii="Times New Roman"/>
                <w:i/>
                <w:noProof/>
                <w:lang w:val="es-MX"/>
              </w:rPr>
              <w:t>The Handbook of Discourse Analysis</w:t>
            </w:r>
            <w:r w:rsidRPr="006A7F36">
              <w:rPr>
                <w:rFonts w:ascii="Times New Roman"/>
                <w:noProof/>
                <w:lang w:val="es-MX"/>
              </w:rPr>
              <w:t>. Blackwell, Malden.</w:t>
            </w:r>
          </w:p>
          <w:p w:rsidR="007A0856" w:rsidRPr="006A7F36" w:rsidRDefault="007A0856">
            <w:pPr>
              <w:pStyle w:val="TableParagraph"/>
              <w:spacing w:before="4"/>
              <w:ind w:left="0"/>
              <w:rPr>
                <w:rFonts w:ascii="Arial"/>
                <w:noProof/>
                <w:lang w:val="es-MX"/>
              </w:rPr>
            </w:pPr>
          </w:p>
          <w:p w:rsidR="007A0856" w:rsidRPr="006A7F36" w:rsidRDefault="00A139D5">
            <w:pPr>
              <w:pStyle w:val="TableParagraph"/>
              <w:spacing w:before="1"/>
              <w:ind w:left="68" w:right="245"/>
              <w:rPr>
                <w:rFonts w:ascii="Times New Roman" w:hAnsi="Times New Roman"/>
                <w:noProof/>
                <w:lang w:val="es-MX"/>
              </w:rPr>
            </w:pPr>
            <w:r w:rsidRPr="006A7F36">
              <w:rPr>
                <w:rFonts w:ascii="Times New Roman" w:hAnsi="Times New Roman"/>
                <w:noProof/>
                <w:w w:val="105"/>
                <w:lang w:val="es-MX"/>
              </w:rPr>
              <w:t>Literatura adicional se seleccionará de acuerdo con los intereses y temas de investigación de los alumnos.</w:t>
            </w:r>
          </w:p>
        </w:tc>
      </w:tr>
      <w:tr w:rsidR="007A0856" w:rsidRPr="006A7F36">
        <w:trPr>
          <w:trHeight w:val="208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</w:tcBorders>
          </w:tcPr>
          <w:p w:rsidR="007A0856" w:rsidRPr="006A7F36" w:rsidRDefault="00A139D5">
            <w:pPr>
              <w:pStyle w:val="TableParagraph"/>
              <w:spacing w:line="189" w:lineRule="exact"/>
              <w:rPr>
                <w:b/>
                <w:noProof/>
                <w:sz w:val="18"/>
                <w:lang w:val="es-MX"/>
              </w:rPr>
            </w:pPr>
            <w:r w:rsidRPr="006A7F36">
              <w:rPr>
                <w:b/>
                <w:noProof/>
                <w:sz w:val="18"/>
                <w:lang w:val="es-MX"/>
              </w:rPr>
              <w:t>Sugerencias didácticas:</w:t>
            </w:r>
          </w:p>
        </w:tc>
        <w:tc>
          <w:tcPr>
            <w:tcW w:w="1660" w:type="dxa"/>
            <w:tcBorders>
              <w:top w:val="single" w:sz="4" w:space="0" w:color="000000"/>
              <w:right w:val="single" w:sz="4" w:space="0" w:color="000000"/>
            </w:tcBorders>
          </w:tcPr>
          <w:p w:rsidR="007A0856" w:rsidRPr="006A7F36" w:rsidRDefault="007A0856">
            <w:pPr>
              <w:pStyle w:val="TableParagraph"/>
              <w:ind w:left="0"/>
              <w:rPr>
                <w:rFonts w:ascii="Times New Roman"/>
                <w:noProof/>
                <w:sz w:val="14"/>
                <w:lang w:val="es-MX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0856" w:rsidRPr="006A7F36" w:rsidRDefault="00A139D5">
            <w:pPr>
              <w:pStyle w:val="TableParagraph"/>
              <w:spacing w:line="189" w:lineRule="exact"/>
              <w:rPr>
                <w:b/>
                <w:noProof/>
                <w:sz w:val="18"/>
                <w:lang w:val="es-MX"/>
              </w:rPr>
            </w:pPr>
            <w:r w:rsidRPr="006A7F36">
              <w:rPr>
                <w:b/>
                <w:noProof/>
                <w:sz w:val="18"/>
                <w:lang w:val="es-MX"/>
              </w:rPr>
              <w:t>Mecanismos de evaluación del aprendizaje de los alumnos:</w:t>
            </w:r>
          </w:p>
        </w:tc>
      </w:tr>
      <w:tr w:rsidR="007A0856" w:rsidRPr="006A7F36">
        <w:trPr>
          <w:trHeight w:val="206"/>
        </w:trPr>
        <w:tc>
          <w:tcPr>
            <w:tcW w:w="2480" w:type="dxa"/>
            <w:tcBorders>
              <w:left w:val="single" w:sz="4" w:space="0" w:color="000000"/>
            </w:tcBorders>
          </w:tcPr>
          <w:p w:rsidR="007A0856" w:rsidRPr="006A7F36" w:rsidRDefault="00A139D5">
            <w:pPr>
              <w:pStyle w:val="TableParagraph"/>
              <w:spacing w:line="186" w:lineRule="exact"/>
              <w:rPr>
                <w:noProof/>
                <w:sz w:val="18"/>
                <w:lang w:val="es-MX"/>
              </w:rPr>
            </w:pPr>
            <w:r w:rsidRPr="006A7F36">
              <w:rPr>
                <w:noProof/>
                <w:sz w:val="18"/>
                <w:lang w:val="es-MX"/>
              </w:rPr>
              <w:t>Exposición oral</w:t>
            </w:r>
          </w:p>
        </w:tc>
        <w:tc>
          <w:tcPr>
            <w:tcW w:w="1660" w:type="dxa"/>
            <w:tcBorders>
              <w:right w:val="single" w:sz="4" w:space="0" w:color="000000"/>
            </w:tcBorders>
          </w:tcPr>
          <w:p w:rsidR="007A0856" w:rsidRPr="006A7F36" w:rsidRDefault="00A139D5">
            <w:pPr>
              <w:pStyle w:val="TableParagraph"/>
              <w:spacing w:line="186" w:lineRule="exact"/>
              <w:ind w:left="368"/>
              <w:rPr>
                <w:noProof/>
                <w:sz w:val="18"/>
                <w:lang w:val="es-MX"/>
              </w:rPr>
            </w:pPr>
            <w:r w:rsidRPr="006A7F36">
              <w:rPr>
                <w:noProof/>
                <w:sz w:val="18"/>
                <w:lang w:val="es-MX"/>
              </w:rPr>
              <w:t>(x )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7A0856" w:rsidRPr="006A7F36" w:rsidRDefault="00A139D5">
            <w:pPr>
              <w:pStyle w:val="TableParagraph"/>
              <w:tabs>
                <w:tab w:val="left" w:pos="3007"/>
              </w:tabs>
              <w:spacing w:line="186" w:lineRule="exact"/>
              <w:rPr>
                <w:noProof/>
                <w:sz w:val="18"/>
                <w:lang w:val="es-MX"/>
              </w:rPr>
            </w:pPr>
            <w:r w:rsidRPr="006A7F36">
              <w:rPr>
                <w:noProof/>
                <w:sz w:val="18"/>
                <w:lang w:val="es-MX"/>
              </w:rPr>
              <w:t>Exámenes</w:t>
            </w:r>
            <w:r w:rsidRPr="006A7F36">
              <w:rPr>
                <w:noProof/>
                <w:spacing w:val="-3"/>
                <w:sz w:val="18"/>
                <w:lang w:val="es-MX"/>
              </w:rPr>
              <w:t xml:space="preserve"> </w:t>
            </w:r>
            <w:r w:rsidRPr="006A7F36">
              <w:rPr>
                <w:noProof/>
                <w:sz w:val="18"/>
                <w:lang w:val="es-MX"/>
              </w:rPr>
              <w:t>parciales</w:t>
            </w:r>
            <w:r w:rsidRPr="006A7F36">
              <w:rPr>
                <w:noProof/>
                <w:sz w:val="18"/>
                <w:lang w:val="es-MX"/>
              </w:rPr>
              <w:tab/>
              <w:t>( )</w:t>
            </w:r>
          </w:p>
        </w:tc>
      </w:tr>
      <w:tr w:rsidR="007A0856" w:rsidRPr="006A7F36">
        <w:trPr>
          <w:trHeight w:val="206"/>
        </w:trPr>
        <w:tc>
          <w:tcPr>
            <w:tcW w:w="2480" w:type="dxa"/>
            <w:tcBorders>
              <w:left w:val="single" w:sz="4" w:space="0" w:color="000000"/>
            </w:tcBorders>
          </w:tcPr>
          <w:p w:rsidR="007A0856" w:rsidRPr="006A7F36" w:rsidRDefault="00A139D5">
            <w:pPr>
              <w:pStyle w:val="TableParagraph"/>
              <w:spacing w:line="186" w:lineRule="exact"/>
              <w:rPr>
                <w:noProof/>
                <w:sz w:val="18"/>
                <w:lang w:val="es-MX"/>
              </w:rPr>
            </w:pPr>
            <w:r w:rsidRPr="006A7F36">
              <w:rPr>
                <w:noProof/>
                <w:sz w:val="18"/>
                <w:lang w:val="es-MX"/>
              </w:rPr>
              <w:t>Exposición audiovisual</w:t>
            </w:r>
          </w:p>
        </w:tc>
        <w:tc>
          <w:tcPr>
            <w:tcW w:w="1660" w:type="dxa"/>
            <w:tcBorders>
              <w:right w:val="single" w:sz="4" w:space="0" w:color="000000"/>
            </w:tcBorders>
          </w:tcPr>
          <w:p w:rsidR="007A0856" w:rsidRPr="006A7F36" w:rsidRDefault="00A139D5">
            <w:pPr>
              <w:pStyle w:val="TableParagraph"/>
              <w:spacing w:line="186" w:lineRule="exact"/>
              <w:ind w:left="368"/>
              <w:rPr>
                <w:noProof/>
                <w:sz w:val="18"/>
                <w:lang w:val="es-MX"/>
              </w:rPr>
            </w:pPr>
            <w:r w:rsidRPr="006A7F36">
              <w:rPr>
                <w:noProof/>
                <w:sz w:val="18"/>
                <w:lang w:val="es-MX"/>
              </w:rPr>
              <w:t>( )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7A0856" w:rsidRPr="006A7F36" w:rsidRDefault="00A139D5">
            <w:pPr>
              <w:pStyle w:val="TableParagraph"/>
              <w:tabs>
                <w:tab w:val="left" w:pos="3007"/>
              </w:tabs>
              <w:spacing w:line="186" w:lineRule="exact"/>
              <w:rPr>
                <w:noProof/>
                <w:sz w:val="18"/>
                <w:lang w:val="es-MX"/>
              </w:rPr>
            </w:pPr>
            <w:r w:rsidRPr="006A7F36">
              <w:rPr>
                <w:noProof/>
                <w:sz w:val="18"/>
                <w:lang w:val="es-MX"/>
              </w:rPr>
              <w:t>Examen</w:t>
            </w:r>
            <w:r w:rsidRPr="006A7F36">
              <w:rPr>
                <w:noProof/>
                <w:spacing w:val="-4"/>
                <w:sz w:val="18"/>
                <w:lang w:val="es-MX"/>
              </w:rPr>
              <w:t xml:space="preserve"> </w:t>
            </w:r>
            <w:r w:rsidRPr="006A7F36">
              <w:rPr>
                <w:noProof/>
                <w:sz w:val="18"/>
                <w:lang w:val="es-MX"/>
              </w:rPr>
              <w:t>final</w:t>
            </w:r>
            <w:r w:rsidRPr="006A7F36">
              <w:rPr>
                <w:noProof/>
                <w:spacing w:val="-2"/>
                <w:sz w:val="18"/>
                <w:lang w:val="es-MX"/>
              </w:rPr>
              <w:t xml:space="preserve"> </w:t>
            </w:r>
            <w:r w:rsidRPr="006A7F36">
              <w:rPr>
                <w:noProof/>
                <w:sz w:val="18"/>
                <w:lang w:val="es-MX"/>
              </w:rPr>
              <w:t>escrito</w:t>
            </w:r>
            <w:r w:rsidRPr="006A7F36">
              <w:rPr>
                <w:noProof/>
                <w:sz w:val="18"/>
                <w:lang w:val="es-MX"/>
              </w:rPr>
              <w:tab/>
              <w:t>( )</w:t>
            </w:r>
          </w:p>
        </w:tc>
      </w:tr>
      <w:tr w:rsidR="007A0856" w:rsidRPr="006A7F36">
        <w:trPr>
          <w:trHeight w:val="206"/>
        </w:trPr>
        <w:tc>
          <w:tcPr>
            <w:tcW w:w="2480" w:type="dxa"/>
            <w:tcBorders>
              <w:left w:val="single" w:sz="4" w:space="0" w:color="000000"/>
            </w:tcBorders>
          </w:tcPr>
          <w:p w:rsidR="007A0856" w:rsidRPr="006A7F36" w:rsidRDefault="00A139D5">
            <w:pPr>
              <w:pStyle w:val="TableParagraph"/>
              <w:spacing w:line="186" w:lineRule="exact"/>
              <w:rPr>
                <w:noProof/>
                <w:sz w:val="18"/>
                <w:lang w:val="es-MX"/>
              </w:rPr>
            </w:pPr>
            <w:r w:rsidRPr="006A7F36">
              <w:rPr>
                <w:noProof/>
                <w:sz w:val="18"/>
                <w:lang w:val="es-MX"/>
              </w:rPr>
              <w:t>Ejercicios dentro de clase</w:t>
            </w:r>
          </w:p>
        </w:tc>
        <w:tc>
          <w:tcPr>
            <w:tcW w:w="1660" w:type="dxa"/>
            <w:tcBorders>
              <w:right w:val="single" w:sz="4" w:space="0" w:color="000000"/>
            </w:tcBorders>
          </w:tcPr>
          <w:p w:rsidR="007A0856" w:rsidRPr="006A7F36" w:rsidRDefault="00A139D5">
            <w:pPr>
              <w:pStyle w:val="TableParagraph"/>
              <w:spacing w:line="186" w:lineRule="exact"/>
              <w:ind w:left="368"/>
              <w:rPr>
                <w:noProof/>
                <w:sz w:val="18"/>
                <w:lang w:val="es-MX"/>
              </w:rPr>
            </w:pPr>
            <w:r w:rsidRPr="006A7F36">
              <w:rPr>
                <w:noProof/>
                <w:sz w:val="18"/>
                <w:lang w:val="es-MX"/>
              </w:rPr>
              <w:t>(x )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7A0856" w:rsidRPr="006A7F36" w:rsidRDefault="00A139D5">
            <w:pPr>
              <w:pStyle w:val="TableParagraph"/>
              <w:tabs>
                <w:tab w:val="left" w:pos="3007"/>
              </w:tabs>
              <w:spacing w:line="186" w:lineRule="exact"/>
              <w:rPr>
                <w:noProof/>
                <w:sz w:val="18"/>
                <w:lang w:val="es-MX"/>
              </w:rPr>
            </w:pPr>
            <w:r w:rsidRPr="006A7F36">
              <w:rPr>
                <w:noProof/>
                <w:sz w:val="18"/>
                <w:lang w:val="es-MX"/>
              </w:rPr>
              <w:t>Trabajos y tareas fuera</w:t>
            </w:r>
            <w:r w:rsidRPr="006A7F36">
              <w:rPr>
                <w:noProof/>
                <w:spacing w:val="-9"/>
                <w:sz w:val="18"/>
                <w:lang w:val="es-MX"/>
              </w:rPr>
              <w:t xml:space="preserve"> </w:t>
            </w:r>
            <w:r w:rsidRPr="006A7F36">
              <w:rPr>
                <w:noProof/>
                <w:sz w:val="18"/>
                <w:lang w:val="es-MX"/>
              </w:rPr>
              <w:t>del</w:t>
            </w:r>
            <w:r w:rsidRPr="006A7F36">
              <w:rPr>
                <w:noProof/>
                <w:spacing w:val="-2"/>
                <w:sz w:val="18"/>
                <w:lang w:val="es-MX"/>
              </w:rPr>
              <w:t xml:space="preserve"> </w:t>
            </w:r>
            <w:r w:rsidRPr="006A7F36">
              <w:rPr>
                <w:noProof/>
                <w:sz w:val="18"/>
                <w:lang w:val="es-MX"/>
              </w:rPr>
              <w:t>aula</w:t>
            </w:r>
            <w:r w:rsidRPr="006A7F36">
              <w:rPr>
                <w:noProof/>
                <w:sz w:val="18"/>
                <w:lang w:val="es-MX"/>
              </w:rPr>
              <w:tab/>
              <w:t>( )</w:t>
            </w:r>
          </w:p>
        </w:tc>
      </w:tr>
      <w:tr w:rsidR="007A0856" w:rsidRPr="006A7F36">
        <w:trPr>
          <w:trHeight w:val="206"/>
        </w:trPr>
        <w:tc>
          <w:tcPr>
            <w:tcW w:w="2480" w:type="dxa"/>
            <w:tcBorders>
              <w:left w:val="single" w:sz="4" w:space="0" w:color="000000"/>
            </w:tcBorders>
          </w:tcPr>
          <w:p w:rsidR="007A0856" w:rsidRPr="006A7F36" w:rsidRDefault="00A139D5">
            <w:pPr>
              <w:pStyle w:val="TableParagraph"/>
              <w:spacing w:line="186" w:lineRule="exact"/>
              <w:rPr>
                <w:noProof/>
                <w:sz w:val="18"/>
                <w:lang w:val="es-MX"/>
              </w:rPr>
            </w:pPr>
            <w:r w:rsidRPr="006A7F36">
              <w:rPr>
                <w:noProof/>
                <w:sz w:val="18"/>
                <w:lang w:val="es-MX"/>
              </w:rPr>
              <w:t>Ejercicios fuera del aula</w:t>
            </w:r>
          </w:p>
        </w:tc>
        <w:tc>
          <w:tcPr>
            <w:tcW w:w="1660" w:type="dxa"/>
            <w:tcBorders>
              <w:right w:val="single" w:sz="4" w:space="0" w:color="000000"/>
            </w:tcBorders>
          </w:tcPr>
          <w:p w:rsidR="007A0856" w:rsidRPr="006A7F36" w:rsidRDefault="00A139D5">
            <w:pPr>
              <w:pStyle w:val="TableParagraph"/>
              <w:spacing w:line="186" w:lineRule="exact"/>
              <w:ind w:left="368"/>
              <w:rPr>
                <w:noProof/>
                <w:sz w:val="18"/>
                <w:lang w:val="es-MX"/>
              </w:rPr>
            </w:pPr>
            <w:r w:rsidRPr="006A7F36">
              <w:rPr>
                <w:noProof/>
                <w:sz w:val="18"/>
                <w:lang w:val="es-MX"/>
              </w:rPr>
              <w:t>(x )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7A0856" w:rsidRPr="006A7F36" w:rsidRDefault="00A139D5">
            <w:pPr>
              <w:pStyle w:val="TableParagraph"/>
              <w:spacing w:line="186" w:lineRule="exact"/>
              <w:rPr>
                <w:noProof/>
                <w:sz w:val="18"/>
                <w:lang w:val="es-MX"/>
              </w:rPr>
            </w:pPr>
            <w:r w:rsidRPr="006A7F36">
              <w:rPr>
                <w:noProof/>
                <w:sz w:val="18"/>
                <w:lang w:val="es-MX"/>
              </w:rPr>
              <w:t>Exposición de seminarios por los alumnos (x )</w:t>
            </w:r>
          </w:p>
        </w:tc>
      </w:tr>
      <w:tr w:rsidR="007A0856" w:rsidRPr="006A7F36">
        <w:trPr>
          <w:trHeight w:val="206"/>
        </w:trPr>
        <w:tc>
          <w:tcPr>
            <w:tcW w:w="2480" w:type="dxa"/>
            <w:tcBorders>
              <w:left w:val="single" w:sz="4" w:space="0" w:color="000000"/>
            </w:tcBorders>
          </w:tcPr>
          <w:p w:rsidR="007A0856" w:rsidRPr="006A7F36" w:rsidRDefault="00A139D5">
            <w:pPr>
              <w:pStyle w:val="TableParagraph"/>
              <w:spacing w:line="186" w:lineRule="exact"/>
              <w:rPr>
                <w:noProof/>
                <w:sz w:val="18"/>
                <w:lang w:val="es-MX"/>
              </w:rPr>
            </w:pPr>
            <w:r w:rsidRPr="006A7F36">
              <w:rPr>
                <w:noProof/>
                <w:sz w:val="18"/>
                <w:lang w:val="es-MX"/>
              </w:rPr>
              <w:t>Seminarios</w:t>
            </w:r>
          </w:p>
        </w:tc>
        <w:tc>
          <w:tcPr>
            <w:tcW w:w="1660" w:type="dxa"/>
            <w:tcBorders>
              <w:right w:val="single" w:sz="4" w:space="0" w:color="000000"/>
            </w:tcBorders>
          </w:tcPr>
          <w:p w:rsidR="007A0856" w:rsidRPr="006A7F36" w:rsidRDefault="00A139D5">
            <w:pPr>
              <w:pStyle w:val="TableParagraph"/>
              <w:spacing w:line="186" w:lineRule="exact"/>
              <w:ind w:left="368"/>
              <w:rPr>
                <w:noProof/>
                <w:sz w:val="18"/>
                <w:lang w:val="es-MX"/>
              </w:rPr>
            </w:pPr>
            <w:r w:rsidRPr="006A7F36">
              <w:rPr>
                <w:noProof/>
                <w:sz w:val="18"/>
                <w:lang w:val="es-MX"/>
              </w:rPr>
              <w:t>( )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7A0856" w:rsidRPr="006A7F36" w:rsidRDefault="00A139D5">
            <w:pPr>
              <w:pStyle w:val="TableParagraph"/>
              <w:tabs>
                <w:tab w:val="left" w:pos="2987"/>
              </w:tabs>
              <w:spacing w:line="186" w:lineRule="exact"/>
              <w:rPr>
                <w:noProof/>
                <w:sz w:val="18"/>
                <w:lang w:val="es-MX"/>
              </w:rPr>
            </w:pPr>
            <w:r w:rsidRPr="006A7F36">
              <w:rPr>
                <w:noProof/>
                <w:sz w:val="18"/>
                <w:lang w:val="es-MX"/>
              </w:rPr>
              <w:t>Participación</w:t>
            </w:r>
            <w:r w:rsidRPr="006A7F36">
              <w:rPr>
                <w:noProof/>
                <w:spacing w:val="-4"/>
                <w:sz w:val="18"/>
                <w:lang w:val="es-MX"/>
              </w:rPr>
              <w:t xml:space="preserve"> </w:t>
            </w:r>
            <w:r w:rsidRPr="006A7F36">
              <w:rPr>
                <w:noProof/>
                <w:sz w:val="18"/>
                <w:lang w:val="es-MX"/>
              </w:rPr>
              <w:t>en</w:t>
            </w:r>
            <w:r w:rsidRPr="006A7F36">
              <w:rPr>
                <w:noProof/>
                <w:spacing w:val="-3"/>
                <w:sz w:val="18"/>
                <w:lang w:val="es-MX"/>
              </w:rPr>
              <w:t xml:space="preserve"> </w:t>
            </w:r>
            <w:r w:rsidRPr="006A7F36">
              <w:rPr>
                <w:noProof/>
                <w:sz w:val="18"/>
                <w:lang w:val="es-MX"/>
              </w:rPr>
              <w:t>clase</w:t>
            </w:r>
            <w:r w:rsidRPr="006A7F36">
              <w:rPr>
                <w:noProof/>
                <w:sz w:val="18"/>
                <w:lang w:val="es-MX"/>
              </w:rPr>
              <w:tab/>
              <w:t>(x )</w:t>
            </w:r>
          </w:p>
        </w:tc>
      </w:tr>
      <w:tr w:rsidR="007A0856" w:rsidRPr="006A7F36">
        <w:trPr>
          <w:trHeight w:val="206"/>
        </w:trPr>
        <w:tc>
          <w:tcPr>
            <w:tcW w:w="2480" w:type="dxa"/>
            <w:tcBorders>
              <w:left w:val="single" w:sz="4" w:space="0" w:color="000000"/>
            </w:tcBorders>
          </w:tcPr>
          <w:p w:rsidR="007A0856" w:rsidRPr="006A7F36" w:rsidRDefault="00A139D5">
            <w:pPr>
              <w:pStyle w:val="TableParagraph"/>
              <w:spacing w:line="186" w:lineRule="exact"/>
              <w:rPr>
                <w:noProof/>
                <w:sz w:val="18"/>
                <w:lang w:val="es-MX"/>
              </w:rPr>
            </w:pPr>
            <w:r w:rsidRPr="006A7F36">
              <w:rPr>
                <w:noProof/>
                <w:sz w:val="18"/>
                <w:lang w:val="es-MX"/>
              </w:rPr>
              <w:t>Lecturas obligatorias</w:t>
            </w:r>
          </w:p>
        </w:tc>
        <w:tc>
          <w:tcPr>
            <w:tcW w:w="1660" w:type="dxa"/>
            <w:tcBorders>
              <w:right w:val="single" w:sz="4" w:space="0" w:color="000000"/>
            </w:tcBorders>
          </w:tcPr>
          <w:p w:rsidR="007A0856" w:rsidRPr="006A7F36" w:rsidRDefault="00A139D5">
            <w:pPr>
              <w:pStyle w:val="TableParagraph"/>
              <w:spacing w:line="186" w:lineRule="exact"/>
              <w:ind w:left="388"/>
              <w:rPr>
                <w:noProof/>
                <w:sz w:val="18"/>
                <w:lang w:val="es-MX"/>
              </w:rPr>
            </w:pPr>
            <w:r w:rsidRPr="006A7F36">
              <w:rPr>
                <w:noProof/>
                <w:sz w:val="18"/>
                <w:lang w:val="es-MX"/>
              </w:rPr>
              <w:t>(x )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7A0856" w:rsidRPr="006A7F36" w:rsidRDefault="00A139D5">
            <w:pPr>
              <w:pStyle w:val="TableParagraph"/>
              <w:tabs>
                <w:tab w:val="left" w:pos="3004"/>
              </w:tabs>
              <w:spacing w:line="186" w:lineRule="exact"/>
              <w:rPr>
                <w:noProof/>
                <w:sz w:val="18"/>
                <w:lang w:val="es-MX"/>
              </w:rPr>
            </w:pPr>
            <w:r w:rsidRPr="006A7F36">
              <w:rPr>
                <w:noProof/>
                <w:sz w:val="18"/>
                <w:lang w:val="es-MX"/>
              </w:rPr>
              <w:t>Asistencia</w:t>
            </w:r>
            <w:r w:rsidRPr="006A7F36">
              <w:rPr>
                <w:noProof/>
                <w:sz w:val="18"/>
                <w:lang w:val="es-MX"/>
              </w:rPr>
              <w:tab/>
              <w:t>(x</w:t>
            </w:r>
            <w:r w:rsidRPr="006A7F36">
              <w:rPr>
                <w:noProof/>
                <w:spacing w:val="-1"/>
                <w:sz w:val="18"/>
                <w:lang w:val="es-MX"/>
              </w:rPr>
              <w:t xml:space="preserve"> </w:t>
            </w:r>
            <w:r w:rsidRPr="006A7F36">
              <w:rPr>
                <w:noProof/>
                <w:sz w:val="18"/>
                <w:lang w:val="es-MX"/>
              </w:rPr>
              <w:t>)</w:t>
            </w:r>
          </w:p>
        </w:tc>
      </w:tr>
      <w:tr w:rsidR="007A0856" w:rsidRPr="006A7F36">
        <w:trPr>
          <w:trHeight w:val="206"/>
        </w:trPr>
        <w:tc>
          <w:tcPr>
            <w:tcW w:w="2480" w:type="dxa"/>
            <w:tcBorders>
              <w:left w:val="single" w:sz="4" w:space="0" w:color="000000"/>
            </w:tcBorders>
          </w:tcPr>
          <w:p w:rsidR="007A0856" w:rsidRPr="006A7F36" w:rsidRDefault="00A139D5">
            <w:pPr>
              <w:pStyle w:val="TableParagraph"/>
              <w:spacing w:line="186" w:lineRule="exact"/>
              <w:rPr>
                <w:noProof/>
                <w:sz w:val="18"/>
                <w:lang w:val="es-MX"/>
              </w:rPr>
            </w:pPr>
            <w:r w:rsidRPr="006A7F36">
              <w:rPr>
                <w:noProof/>
                <w:sz w:val="18"/>
                <w:lang w:val="es-MX"/>
              </w:rPr>
              <w:t>Trabajo de investigación</w:t>
            </w:r>
          </w:p>
        </w:tc>
        <w:tc>
          <w:tcPr>
            <w:tcW w:w="1660" w:type="dxa"/>
            <w:tcBorders>
              <w:right w:val="single" w:sz="4" w:space="0" w:color="000000"/>
            </w:tcBorders>
          </w:tcPr>
          <w:p w:rsidR="007A0856" w:rsidRPr="006A7F36" w:rsidRDefault="00A139D5">
            <w:pPr>
              <w:pStyle w:val="TableParagraph"/>
              <w:spacing w:line="186" w:lineRule="exact"/>
              <w:ind w:left="368"/>
              <w:rPr>
                <w:noProof/>
                <w:sz w:val="18"/>
                <w:lang w:val="es-MX"/>
              </w:rPr>
            </w:pPr>
            <w:r w:rsidRPr="006A7F36">
              <w:rPr>
                <w:noProof/>
                <w:sz w:val="18"/>
                <w:lang w:val="es-MX"/>
              </w:rPr>
              <w:t>(x )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7A0856" w:rsidRPr="006A7F36" w:rsidRDefault="00A139D5">
            <w:pPr>
              <w:pStyle w:val="TableParagraph"/>
              <w:tabs>
                <w:tab w:val="left" w:pos="2992"/>
              </w:tabs>
              <w:spacing w:line="186" w:lineRule="exact"/>
              <w:rPr>
                <w:noProof/>
                <w:sz w:val="18"/>
                <w:lang w:val="es-MX"/>
              </w:rPr>
            </w:pPr>
            <w:r w:rsidRPr="006A7F36">
              <w:rPr>
                <w:noProof/>
                <w:sz w:val="18"/>
                <w:lang w:val="es-MX"/>
              </w:rPr>
              <w:t>Seminario</w:t>
            </w:r>
            <w:r w:rsidRPr="006A7F36">
              <w:rPr>
                <w:noProof/>
                <w:sz w:val="18"/>
                <w:lang w:val="es-MX"/>
              </w:rPr>
              <w:tab/>
              <w:t>(</w:t>
            </w:r>
            <w:r w:rsidRPr="006A7F36">
              <w:rPr>
                <w:noProof/>
                <w:spacing w:val="39"/>
                <w:sz w:val="18"/>
                <w:lang w:val="es-MX"/>
              </w:rPr>
              <w:t xml:space="preserve"> </w:t>
            </w:r>
            <w:r w:rsidRPr="006A7F36">
              <w:rPr>
                <w:noProof/>
                <w:sz w:val="18"/>
                <w:lang w:val="es-MX"/>
              </w:rPr>
              <w:t>)</w:t>
            </w:r>
          </w:p>
        </w:tc>
      </w:tr>
      <w:tr w:rsidR="007A0856" w:rsidRPr="006A7F36">
        <w:trPr>
          <w:trHeight w:val="206"/>
        </w:trPr>
        <w:tc>
          <w:tcPr>
            <w:tcW w:w="2480" w:type="dxa"/>
            <w:tcBorders>
              <w:left w:val="single" w:sz="4" w:space="0" w:color="000000"/>
            </w:tcBorders>
          </w:tcPr>
          <w:p w:rsidR="007A0856" w:rsidRPr="006A7F36" w:rsidRDefault="00A139D5">
            <w:pPr>
              <w:pStyle w:val="TableParagraph"/>
              <w:spacing w:line="186" w:lineRule="exact"/>
              <w:rPr>
                <w:noProof/>
                <w:sz w:val="18"/>
                <w:lang w:val="es-MX"/>
              </w:rPr>
            </w:pPr>
            <w:r w:rsidRPr="006A7F36">
              <w:rPr>
                <w:noProof/>
                <w:sz w:val="18"/>
                <w:lang w:val="es-MX"/>
              </w:rPr>
              <w:t>Prácticas de taller o laboratorio</w:t>
            </w:r>
          </w:p>
        </w:tc>
        <w:tc>
          <w:tcPr>
            <w:tcW w:w="1660" w:type="dxa"/>
            <w:tcBorders>
              <w:right w:val="single" w:sz="4" w:space="0" w:color="000000"/>
            </w:tcBorders>
          </w:tcPr>
          <w:p w:rsidR="007A0856" w:rsidRPr="006A7F36" w:rsidRDefault="00A139D5">
            <w:pPr>
              <w:pStyle w:val="TableParagraph"/>
              <w:spacing w:line="186" w:lineRule="exact"/>
              <w:ind w:left="366"/>
              <w:rPr>
                <w:noProof/>
                <w:sz w:val="18"/>
                <w:lang w:val="es-MX"/>
              </w:rPr>
            </w:pPr>
            <w:r w:rsidRPr="006A7F36">
              <w:rPr>
                <w:noProof/>
                <w:sz w:val="18"/>
                <w:lang w:val="es-MX"/>
              </w:rPr>
              <w:t>( )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7A0856" w:rsidRPr="006A7F36" w:rsidRDefault="00A139D5">
            <w:pPr>
              <w:pStyle w:val="TableParagraph"/>
              <w:tabs>
                <w:tab w:val="left" w:pos="3017"/>
              </w:tabs>
              <w:spacing w:line="186" w:lineRule="exact"/>
              <w:rPr>
                <w:noProof/>
                <w:sz w:val="18"/>
                <w:lang w:val="es-MX"/>
              </w:rPr>
            </w:pPr>
            <w:r w:rsidRPr="006A7F36">
              <w:rPr>
                <w:noProof/>
                <w:sz w:val="18"/>
                <w:lang w:val="es-MX"/>
              </w:rPr>
              <w:t>Otras:</w:t>
            </w:r>
            <w:r w:rsidRPr="006A7F36">
              <w:rPr>
                <w:noProof/>
                <w:sz w:val="18"/>
                <w:lang w:val="es-MX"/>
              </w:rPr>
              <w:tab/>
              <w:t>(</w:t>
            </w:r>
            <w:r w:rsidRPr="006A7F36">
              <w:rPr>
                <w:noProof/>
                <w:spacing w:val="39"/>
                <w:sz w:val="18"/>
                <w:lang w:val="es-MX"/>
              </w:rPr>
              <w:t xml:space="preserve"> </w:t>
            </w:r>
            <w:r w:rsidRPr="006A7F36">
              <w:rPr>
                <w:noProof/>
                <w:sz w:val="18"/>
                <w:lang w:val="es-MX"/>
              </w:rPr>
              <w:t>)</w:t>
            </w:r>
          </w:p>
        </w:tc>
      </w:tr>
      <w:tr w:rsidR="007A0856" w:rsidRPr="006A7F36">
        <w:trPr>
          <w:trHeight w:val="206"/>
        </w:trPr>
        <w:tc>
          <w:tcPr>
            <w:tcW w:w="2480" w:type="dxa"/>
            <w:tcBorders>
              <w:left w:val="single" w:sz="4" w:space="0" w:color="000000"/>
            </w:tcBorders>
          </w:tcPr>
          <w:p w:rsidR="007A0856" w:rsidRPr="006A7F36" w:rsidRDefault="00A139D5">
            <w:pPr>
              <w:pStyle w:val="TableParagraph"/>
              <w:spacing w:line="186" w:lineRule="exact"/>
              <w:rPr>
                <w:noProof/>
                <w:sz w:val="18"/>
                <w:lang w:val="es-MX"/>
              </w:rPr>
            </w:pPr>
            <w:r w:rsidRPr="006A7F36">
              <w:rPr>
                <w:noProof/>
                <w:sz w:val="18"/>
                <w:lang w:val="es-MX"/>
              </w:rPr>
              <w:t>Prácticas de campo</w:t>
            </w:r>
          </w:p>
        </w:tc>
        <w:tc>
          <w:tcPr>
            <w:tcW w:w="1660" w:type="dxa"/>
            <w:tcBorders>
              <w:right w:val="single" w:sz="4" w:space="0" w:color="000000"/>
            </w:tcBorders>
          </w:tcPr>
          <w:p w:rsidR="007A0856" w:rsidRPr="006A7F36" w:rsidRDefault="00A139D5">
            <w:pPr>
              <w:pStyle w:val="TableParagraph"/>
              <w:spacing w:line="186" w:lineRule="exact"/>
              <w:ind w:left="347"/>
              <w:rPr>
                <w:noProof/>
                <w:sz w:val="18"/>
                <w:lang w:val="es-MX"/>
              </w:rPr>
            </w:pPr>
            <w:r w:rsidRPr="006A7F36">
              <w:rPr>
                <w:noProof/>
                <w:sz w:val="18"/>
                <w:lang w:val="es-MX"/>
              </w:rPr>
              <w:t>( )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7A0856" w:rsidRPr="006A7F36" w:rsidRDefault="007A0856">
            <w:pPr>
              <w:pStyle w:val="TableParagraph"/>
              <w:ind w:left="0"/>
              <w:rPr>
                <w:rFonts w:ascii="Times New Roman"/>
                <w:noProof/>
                <w:sz w:val="14"/>
                <w:lang w:val="es-MX"/>
              </w:rPr>
            </w:pPr>
          </w:p>
        </w:tc>
      </w:tr>
      <w:tr w:rsidR="007A0856">
        <w:trPr>
          <w:trHeight w:val="412"/>
        </w:trPr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</w:tcPr>
          <w:p w:rsidR="007A0856" w:rsidRDefault="00A139D5">
            <w:pPr>
              <w:pStyle w:val="TableParagraph"/>
              <w:tabs>
                <w:tab w:val="left" w:pos="2067"/>
              </w:tabs>
              <w:spacing w:line="204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Otras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</w:tcPr>
          <w:p w:rsidR="007A0856" w:rsidRDefault="00A139D5">
            <w:pPr>
              <w:pStyle w:val="TableParagraph"/>
              <w:spacing w:line="204" w:lineRule="exact"/>
              <w:ind w:left="332"/>
              <w:rPr>
                <w:sz w:val="18"/>
              </w:rPr>
            </w:pPr>
            <w:r>
              <w:rPr>
                <w:sz w:val="18"/>
              </w:rPr>
              <w:t>( )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56" w:rsidRDefault="007A085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7A0856" w:rsidRPr="006A7F36" w:rsidRDefault="007A0856">
      <w:pPr>
        <w:pStyle w:val="Textoindependiente"/>
        <w:spacing w:before="6"/>
        <w:rPr>
          <w:sz w:val="11"/>
          <w:lang w:val="es-MX"/>
        </w:rPr>
      </w:pPr>
    </w:p>
    <w:sectPr w:rsidR="007A0856" w:rsidRPr="006A7F36">
      <w:pgSz w:w="12240" w:h="15840"/>
      <w:pgMar w:top="1420" w:right="1560" w:bottom="900" w:left="156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9D5" w:rsidRDefault="00A139D5">
      <w:r>
        <w:separator/>
      </w:r>
    </w:p>
  </w:endnote>
  <w:endnote w:type="continuationSeparator" w:id="0">
    <w:p w:rsidR="00A139D5" w:rsidRDefault="00A1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856" w:rsidRDefault="00A139D5">
    <w:pPr>
      <w:pStyle w:val="Textoindependiente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2pt;margin-top:741.6pt;width:10.7pt;height:15.45pt;z-index:-251658752;mso-position-horizontal-relative:page;mso-position-vertical-relative:page" filled="f" stroked="f">
          <v:textbox inset="0,0,0,0">
            <w:txbxContent>
              <w:p w:rsidR="007A0856" w:rsidRDefault="00A139D5">
                <w:pPr>
                  <w:spacing w:before="12"/>
                  <w:ind w:left="40"/>
                  <w:rPr>
                    <w:rFonts w:ascii="Arial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9D5" w:rsidRDefault="00A139D5">
      <w:r>
        <w:separator/>
      </w:r>
    </w:p>
  </w:footnote>
  <w:footnote w:type="continuationSeparator" w:id="0">
    <w:p w:rsidR="00A139D5" w:rsidRDefault="00A13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7B5D"/>
    <w:multiLevelType w:val="hybridMultilevel"/>
    <w:tmpl w:val="F05692AE"/>
    <w:lvl w:ilvl="0" w:tplc="9DCC329A">
      <w:numFmt w:val="bullet"/>
      <w:lvlText w:val="-"/>
      <w:lvlJc w:val="left"/>
      <w:pPr>
        <w:ind w:left="789" w:hanging="360"/>
      </w:pPr>
      <w:rPr>
        <w:rFonts w:ascii="Liberation Sans Narrow" w:eastAsia="Liberation Sans Narrow" w:hAnsi="Liberation Sans Narrow" w:cs="Liberation Sans Narrow" w:hint="default"/>
        <w:color w:val="FF0000"/>
        <w:w w:val="99"/>
        <w:sz w:val="20"/>
        <w:szCs w:val="20"/>
      </w:rPr>
    </w:lvl>
    <w:lvl w:ilvl="1" w:tplc="9CE8E498">
      <w:numFmt w:val="bullet"/>
      <w:lvlText w:val="•"/>
      <w:lvlJc w:val="left"/>
      <w:pPr>
        <w:ind w:left="1467" w:hanging="360"/>
      </w:pPr>
      <w:rPr>
        <w:rFonts w:hint="default"/>
      </w:rPr>
    </w:lvl>
    <w:lvl w:ilvl="2" w:tplc="582CF462"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F65CDDA8">
      <w:numFmt w:val="bullet"/>
      <w:lvlText w:val="•"/>
      <w:lvlJc w:val="left"/>
      <w:pPr>
        <w:ind w:left="2841" w:hanging="360"/>
      </w:pPr>
      <w:rPr>
        <w:rFonts w:hint="default"/>
      </w:rPr>
    </w:lvl>
    <w:lvl w:ilvl="4" w:tplc="F5F8CCD2">
      <w:numFmt w:val="bullet"/>
      <w:lvlText w:val="•"/>
      <w:lvlJc w:val="left"/>
      <w:pPr>
        <w:ind w:left="3529" w:hanging="360"/>
      </w:pPr>
      <w:rPr>
        <w:rFonts w:hint="default"/>
      </w:rPr>
    </w:lvl>
    <w:lvl w:ilvl="5" w:tplc="088E849E">
      <w:numFmt w:val="bullet"/>
      <w:lvlText w:val="•"/>
      <w:lvlJc w:val="left"/>
      <w:pPr>
        <w:ind w:left="4216" w:hanging="360"/>
      </w:pPr>
      <w:rPr>
        <w:rFonts w:hint="default"/>
      </w:rPr>
    </w:lvl>
    <w:lvl w:ilvl="6" w:tplc="316ECBB8">
      <w:numFmt w:val="bullet"/>
      <w:lvlText w:val="•"/>
      <w:lvlJc w:val="left"/>
      <w:pPr>
        <w:ind w:left="4903" w:hanging="360"/>
      </w:pPr>
      <w:rPr>
        <w:rFonts w:hint="default"/>
      </w:rPr>
    </w:lvl>
    <w:lvl w:ilvl="7" w:tplc="0AD862D8">
      <w:numFmt w:val="bullet"/>
      <w:lvlText w:val="•"/>
      <w:lvlJc w:val="left"/>
      <w:pPr>
        <w:ind w:left="5591" w:hanging="360"/>
      </w:pPr>
      <w:rPr>
        <w:rFonts w:hint="default"/>
      </w:rPr>
    </w:lvl>
    <w:lvl w:ilvl="8" w:tplc="804C4E2C">
      <w:numFmt w:val="bullet"/>
      <w:lvlText w:val="•"/>
      <w:lvlJc w:val="left"/>
      <w:pPr>
        <w:ind w:left="6278" w:hanging="360"/>
      </w:pPr>
      <w:rPr>
        <w:rFonts w:hint="default"/>
      </w:rPr>
    </w:lvl>
  </w:abstractNum>
  <w:abstractNum w:abstractNumId="1" w15:restartNumberingAfterBreak="0">
    <w:nsid w:val="062A361D"/>
    <w:multiLevelType w:val="hybridMultilevel"/>
    <w:tmpl w:val="7D7EC92E"/>
    <w:lvl w:ilvl="0" w:tplc="6CDEE9FA">
      <w:numFmt w:val="bullet"/>
      <w:lvlText w:val="-"/>
      <w:lvlJc w:val="left"/>
      <w:pPr>
        <w:ind w:left="789" w:hanging="360"/>
      </w:pPr>
      <w:rPr>
        <w:rFonts w:ascii="Liberation Sans Narrow" w:eastAsia="Liberation Sans Narrow" w:hAnsi="Liberation Sans Narrow" w:cs="Liberation Sans Narrow" w:hint="default"/>
        <w:color w:val="FF0000"/>
        <w:w w:val="99"/>
        <w:sz w:val="20"/>
        <w:szCs w:val="20"/>
      </w:rPr>
    </w:lvl>
    <w:lvl w:ilvl="1" w:tplc="9C3AF060">
      <w:numFmt w:val="bullet"/>
      <w:lvlText w:val="•"/>
      <w:lvlJc w:val="left"/>
      <w:pPr>
        <w:ind w:left="1467" w:hanging="360"/>
      </w:pPr>
      <w:rPr>
        <w:rFonts w:hint="default"/>
      </w:rPr>
    </w:lvl>
    <w:lvl w:ilvl="2" w:tplc="2EA008E8"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1E6C76FC">
      <w:numFmt w:val="bullet"/>
      <w:lvlText w:val="•"/>
      <w:lvlJc w:val="left"/>
      <w:pPr>
        <w:ind w:left="2841" w:hanging="360"/>
      </w:pPr>
      <w:rPr>
        <w:rFonts w:hint="default"/>
      </w:rPr>
    </w:lvl>
    <w:lvl w:ilvl="4" w:tplc="22FA2FC4">
      <w:numFmt w:val="bullet"/>
      <w:lvlText w:val="•"/>
      <w:lvlJc w:val="left"/>
      <w:pPr>
        <w:ind w:left="3529" w:hanging="360"/>
      </w:pPr>
      <w:rPr>
        <w:rFonts w:hint="default"/>
      </w:rPr>
    </w:lvl>
    <w:lvl w:ilvl="5" w:tplc="F6B667CC">
      <w:numFmt w:val="bullet"/>
      <w:lvlText w:val="•"/>
      <w:lvlJc w:val="left"/>
      <w:pPr>
        <w:ind w:left="4216" w:hanging="360"/>
      </w:pPr>
      <w:rPr>
        <w:rFonts w:hint="default"/>
      </w:rPr>
    </w:lvl>
    <w:lvl w:ilvl="6" w:tplc="56CE7F12">
      <w:numFmt w:val="bullet"/>
      <w:lvlText w:val="•"/>
      <w:lvlJc w:val="left"/>
      <w:pPr>
        <w:ind w:left="4903" w:hanging="360"/>
      </w:pPr>
      <w:rPr>
        <w:rFonts w:hint="default"/>
      </w:rPr>
    </w:lvl>
    <w:lvl w:ilvl="7" w:tplc="440E2F02">
      <w:numFmt w:val="bullet"/>
      <w:lvlText w:val="•"/>
      <w:lvlJc w:val="left"/>
      <w:pPr>
        <w:ind w:left="5591" w:hanging="360"/>
      </w:pPr>
      <w:rPr>
        <w:rFonts w:hint="default"/>
      </w:rPr>
    </w:lvl>
    <w:lvl w:ilvl="8" w:tplc="CCAA36FE">
      <w:numFmt w:val="bullet"/>
      <w:lvlText w:val="•"/>
      <w:lvlJc w:val="left"/>
      <w:pPr>
        <w:ind w:left="6278" w:hanging="360"/>
      </w:pPr>
      <w:rPr>
        <w:rFonts w:hint="default"/>
      </w:rPr>
    </w:lvl>
  </w:abstractNum>
  <w:abstractNum w:abstractNumId="2" w15:restartNumberingAfterBreak="0">
    <w:nsid w:val="07126332"/>
    <w:multiLevelType w:val="hybridMultilevel"/>
    <w:tmpl w:val="6B88DDC4"/>
    <w:lvl w:ilvl="0" w:tplc="4B64B8AE">
      <w:numFmt w:val="bullet"/>
      <w:lvlText w:val="-"/>
      <w:lvlJc w:val="left"/>
      <w:pPr>
        <w:ind w:left="789" w:hanging="360"/>
      </w:pPr>
      <w:rPr>
        <w:rFonts w:ascii="Liberation Sans Narrow" w:eastAsia="Liberation Sans Narrow" w:hAnsi="Liberation Sans Narrow" w:cs="Liberation Sans Narrow" w:hint="default"/>
        <w:color w:val="FF0000"/>
        <w:w w:val="99"/>
        <w:sz w:val="20"/>
        <w:szCs w:val="20"/>
      </w:rPr>
    </w:lvl>
    <w:lvl w:ilvl="1" w:tplc="5FA256EA">
      <w:numFmt w:val="bullet"/>
      <w:lvlText w:val="•"/>
      <w:lvlJc w:val="left"/>
      <w:pPr>
        <w:ind w:left="1467" w:hanging="360"/>
      </w:pPr>
      <w:rPr>
        <w:rFonts w:hint="default"/>
      </w:rPr>
    </w:lvl>
    <w:lvl w:ilvl="2" w:tplc="D31ED338"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A0C66436">
      <w:numFmt w:val="bullet"/>
      <w:lvlText w:val="•"/>
      <w:lvlJc w:val="left"/>
      <w:pPr>
        <w:ind w:left="2841" w:hanging="360"/>
      </w:pPr>
      <w:rPr>
        <w:rFonts w:hint="default"/>
      </w:rPr>
    </w:lvl>
    <w:lvl w:ilvl="4" w:tplc="E9645756">
      <w:numFmt w:val="bullet"/>
      <w:lvlText w:val="•"/>
      <w:lvlJc w:val="left"/>
      <w:pPr>
        <w:ind w:left="3529" w:hanging="360"/>
      </w:pPr>
      <w:rPr>
        <w:rFonts w:hint="default"/>
      </w:rPr>
    </w:lvl>
    <w:lvl w:ilvl="5" w:tplc="1A56A428">
      <w:numFmt w:val="bullet"/>
      <w:lvlText w:val="•"/>
      <w:lvlJc w:val="left"/>
      <w:pPr>
        <w:ind w:left="4216" w:hanging="360"/>
      </w:pPr>
      <w:rPr>
        <w:rFonts w:hint="default"/>
      </w:rPr>
    </w:lvl>
    <w:lvl w:ilvl="6" w:tplc="FD3CA678">
      <w:numFmt w:val="bullet"/>
      <w:lvlText w:val="•"/>
      <w:lvlJc w:val="left"/>
      <w:pPr>
        <w:ind w:left="4903" w:hanging="360"/>
      </w:pPr>
      <w:rPr>
        <w:rFonts w:hint="default"/>
      </w:rPr>
    </w:lvl>
    <w:lvl w:ilvl="7" w:tplc="FDA0943A">
      <w:numFmt w:val="bullet"/>
      <w:lvlText w:val="•"/>
      <w:lvlJc w:val="left"/>
      <w:pPr>
        <w:ind w:left="5591" w:hanging="360"/>
      </w:pPr>
      <w:rPr>
        <w:rFonts w:hint="default"/>
      </w:rPr>
    </w:lvl>
    <w:lvl w:ilvl="8" w:tplc="20582EE8">
      <w:numFmt w:val="bullet"/>
      <w:lvlText w:val="•"/>
      <w:lvlJc w:val="left"/>
      <w:pPr>
        <w:ind w:left="6278" w:hanging="360"/>
      </w:pPr>
      <w:rPr>
        <w:rFonts w:hint="default"/>
      </w:rPr>
    </w:lvl>
  </w:abstractNum>
  <w:abstractNum w:abstractNumId="3" w15:restartNumberingAfterBreak="0">
    <w:nsid w:val="0CB82587"/>
    <w:multiLevelType w:val="hybridMultilevel"/>
    <w:tmpl w:val="AD9816CC"/>
    <w:lvl w:ilvl="0" w:tplc="E5C0AA94">
      <w:numFmt w:val="bullet"/>
      <w:lvlText w:val="-"/>
      <w:lvlJc w:val="left"/>
      <w:pPr>
        <w:ind w:left="789" w:hanging="360"/>
      </w:pPr>
      <w:rPr>
        <w:rFonts w:ascii="Liberation Sans Narrow" w:eastAsia="Liberation Sans Narrow" w:hAnsi="Liberation Sans Narrow" w:cs="Liberation Sans Narrow" w:hint="default"/>
        <w:color w:val="FF0000"/>
        <w:w w:val="99"/>
        <w:sz w:val="20"/>
        <w:szCs w:val="20"/>
      </w:rPr>
    </w:lvl>
    <w:lvl w:ilvl="1" w:tplc="94724D86">
      <w:numFmt w:val="bullet"/>
      <w:lvlText w:val="•"/>
      <w:lvlJc w:val="left"/>
      <w:pPr>
        <w:ind w:left="1467" w:hanging="360"/>
      </w:pPr>
      <w:rPr>
        <w:rFonts w:hint="default"/>
      </w:rPr>
    </w:lvl>
    <w:lvl w:ilvl="2" w:tplc="689E065C"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40C68054">
      <w:numFmt w:val="bullet"/>
      <w:lvlText w:val="•"/>
      <w:lvlJc w:val="left"/>
      <w:pPr>
        <w:ind w:left="2841" w:hanging="360"/>
      </w:pPr>
      <w:rPr>
        <w:rFonts w:hint="default"/>
      </w:rPr>
    </w:lvl>
    <w:lvl w:ilvl="4" w:tplc="A4001E60">
      <w:numFmt w:val="bullet"/>
      <w:lvlText w:val="•"/>
      <w:lvlJc w:val="left"/>
      <w:pPr>
        <w:ind w:left="3529" w:hanging="360"/>
      </w:pPr>
      <w:rPr>
        <w:rFonts w:hint="default"/>
      </w:rPr>
    </w:lvl>
    <w:lvl w:ilvl="5" w:tplc="98A2EC80">
      <w:numFmt w:val="bullet"/>
      <w:lvlText w:val="•"/>
      <w:lvlJc w:val="left"/>
      <w:pPr>
        <w:ind w:left="4216" w:hanging="360"/>
      </w:pPr>
      <w:rPr>
        <w:rFonts w:hint="default"/>
      </w:rPr>
    </w:lvl>
    <w:lvl w:ilvl="6" w:tplc="AC304EA2">
      <w:numFmt w:val="bullet"/>
      <w:lvlText w:val="•"/>
      <w:lvlJc w:val="left"/>
      <w:pPr>
        <w:ind w:left="4903" w:hanging="360"/>
      </w:pPr>
      <w:rPr>
        <w:rFonts w:hint="default"/>
      </w:rPr>
    </w:lvl>
    <w:lvl w:ilvl="7" w:tplc="3092D8B0">
      <w:numFmt w:val="bullet"/>
      <w:lvlText w:val="•"/>
      <w:lvlJc w:val="left"/>
      <w:pPr>
        <w:ind w:left="5591" w:hanging="360"/>
      </w:pPr>
      <w:rPr>
        <w:rFonts w:hint="default"/>
      </w:rPr>
    </w:lvl>
    <w:lvl w:ilvl="8" w:tplc="71E25530">
      <w:numFmt w:val="bullet"/>
      <w:lvlText w:val="•"/>
      <w:lvlJc w:val="left"/>
      <w:pPr>
        <w:ind w:left="6278" w:hanging="360"/>
      </w:pPr>
      <w:rPr>
        <w:rFonts w:hint="default"/>
      </w:rPr>
    </w:lvl>
  </w:abstractNum>
  <w:abstractNum w:abstractNumId="4" w15:restartNumberingAfterBreak="0">
    <w:nsid w:val="3A271D2E"/>
    <w:multiLevelType w:val="hybridMultilevel"/>
    <w:tmpl w:val="5F607A6E"/>
    <w:lvl w:ilvl="0" w:tplc="395CDB4C">
      <w:numFmt w:val="bullet"/>
      <w:lvlText w:val="-"/>
      <w:lvlJc w:val="left"/>
      <w:pPr>
        <w:ind w:left="789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9BD24CAE">
      <w:numFmt w:val="bullet"/>
      <w:lvlText w:val="•"/>
      <w:lvlJc w:val="left"/>
      <w:pPr>
        <w:ind w:left="1589" w:hanging="360"/>
      </w:pPr>
      <w:rPr>
        <w:rFonts w:hint="default"/>
      </w:rPr>
    </w:lvl>
    <w:lvl w:ilvl="2" w:tplc="4650F20A">
      <w:numFmt w:val="bullet"/>
      <w:lvlText w:val="•"/>
      <w:lvlJc w:val="left"/>
      <w:pPr>
        <w:ind w:left="2398" w:hanging="360"/>
      </w:pPr>
      <w:rPr>
        <w:rFonts w:hint="default"/>
      </w:rPr>
    </w:lvl>
    <w:lvl w:ilvl="3" w:tplc="FC9A4AAA"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EE94543E">
      <w:numFmt w:val="bullet"/>
      <w:lvlText w:val="•"/>
      <w:lvlJc w:val="left"/>
      <w:pPr>
        <w:ind w:left="4016" w:hanging="360"/>
      </w:pPr>
      <w:rPr>
        <w:rFonts w:hint="default"/>
      </w:rPr>
    </w:lvl>
    <w:lvl w:ilvl="5" w:tplc="64544E40">
      <w:numFmt w:val="bullet"/>
      <w:lvlText w:val="•"/>
      <w:lvlJc w:val="left"/>
      <w:pPr>
        <w:ind w:left="4826" w:hanging="360"/>
      </w:pPr>
      <w:rPr>
        <w:rFonts w:hint="default"/>
      </w:rPr>
    </w:lvl>
    <w:lvl w:ilvl="6" w:tplc="7B1668C0">
      <w:numFmt w:val="bullet"/>
      <w:lvlText w:val="•"/>
      <w:lvlJc w:val="left"/>
      <w:pPr>
        <w:ind w:left="5635" w:hanging="360"/>
      </w:pPr>
      <w:rPr>
        <w:rFonts w:hint="default"/>
      </w:rPr>
    </w:lvl>
    <w:lvl w:ilvl="7" w:tplc="1EA2AC36">
      <w:numFmt w:val="bullet"/>
      <w:lvlText w:val="•"/>
      <w:lvlJc w:val="left"/>
      <w:pPr>
        <w:ind w:left="6444" w:hanging="360"/>
      </w:pPr>
      <w:rPr>
        <w:rFonts w:hint="default"/>
      </w:rPr>
    </w:lvl>
    <w:lvl w:ilvl="8" w:tplc="35100FEE">
      <w:numFmt w:val="bullet"/>
      <w:lvlText w:val="•"/>
      <w:lvlJc w:val="left"/>
      <w:pPr>
        <w:ind w:left="7253" w:hanging="360"/>
      </w:pPr>
      <w:rPr>
        <w:rFonts w:hint="default"/>
      </w:rPr>
    </w:lvl>
  </w:abstractNum>
  <w:abstractNum w:abstractNumId="5" w15:restartNumberingAfterBreak="0">
    <w:nsid w:val="4E6537FB"/>
    <w:multiLevelType w:val="hybridMultilevel"/>
    <w:tmpl w:val="8AD2426E"/>
    <w:lvl w:ilvl="0" w:tplc="C828331A">
      <w:numFmt w:val="bullet"/>
      <w:lvlText w:val="-"/>
      <w:lvlJc w:val="left"/>
      <w:pPr>
        <w:ind w:left="789" w:hanging="360"/>
      </w:pPr>
      <w:rPr>
        <w:rFonts w:ascii="Liberation Sans Narrow" w:eastAsia="Liberation Sans Narrow" w:hAnsi="Liberation Sans Narrow" w:cs="Liberation Sans Narrow" w:hint="default"/>
        <w:color w:val="FF0000"/>
        <w:w w:val="99"/>
        <w:sz w:val="20"/>
        <w:szCs w:val="20"/>
      </w:rPr>
    </w:lvl>
    <w:lvl w:ilvl="1" w:tplc="F7F64B26">
      <w:numFmt w:val="bullet"/>
      <w:lvlText w:val="•"/>
      <w:lvlJc w:val="left"/>
      <w:pPr>
        <w:ind w:left="1467" w:hanging="360"/>
      </w:pPr>
      <w:rPr>
        <w:rFonts w:hint="default"/>
      </w:rPr>
    </w:lvl>
    <w:lvl w:ilvl="2" w:tplc="43C676BE"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E7065A04">
      <w:numFmt w:val="bullet"/>
      <w:lvlText w:val="•"/>
      <w:lvlJc w:val="left"/>
      <w:pPr>
        <w:ind w:left="2841" w:hanging="360"/>
      </w:pPr>
      <w:rPr>
        <w:rFonts w:hint="default"/>
      </w:rPr>
    </w:lvl>
    <w:lvl w:ilvl="4" w:tplc="CC3CC44E">
      <w:numFmt w:val="bullet"/>
      <w:lvlText w:val="•"/>
      <w:lvlJc w:val="left"/>
      <w:pPr>
        <w:ind w:left="3529" w:hanging="360"/>
      </w:pPr>
      <w:rPr>
        <w:rFonts w:hint="default"/>
      </w:rPr>
    </w:lvl>
    <w:lvl w:ilvl="5" w:tplc="76E0E502">
      <w:numFmt w:val="bullet"/>
      <w:lvlText w:val="•"/>
      <w:lvlJc w:val="left"/>
      <w:pPr>
        <w:ind w:left="4216" w:hanging="360"/>
      </w:pPr>
      <w:rPr>
        <w:rFonts w:hint="default"/>
      </w:rPr>
    </w:lvl>
    <w:lvl w:ilvl="6" w:tplc="FD3EDFF2">
      <w:numFmt w:val="bullet"/>
      <w:lvlText w:val="•"/>
      <w:lvlJc w:val="left"/>
      <w:pPr>
        <w:ind w:left="4903" w:hanging="360"/>
      </w:pPr>
      <w:rPr>
        <w:rFonts w:hint="default"/>
      </w:rPr>
    </w:lvl>
    <w:lvl w:ilvl="7" w:tplc="DEB432D0">
      <w:numFmt w:val="bullet"/>
      <w:lvlText w:val="•"/>
      <w:lvlJc w:val="left"/>
      <w:pPr>
        <w:ind w:left="5591" w:hanging="360"/>
      </w:pPr>
      <w:rPr>
        <w:rFonts w:hint="default"/>
      </w:rPr>
    </w:lvl>
    <w:lvl w:ilvl="8" w:tplc="E54AF768">
      <w:numFmt w:val="bullet"/>
      <w:lvlText w:val="•"/>
      <w:lvlJc w:val="left"/>
      <w:pPr>
        <w:ind w:left="6278" w:hanging="360"/>
      </w:pPr>
      <w:rPr>
        <w:rFonts w:hint="default"/>
      </w:rPr>
    </w:lvl>
  </w:abstractNum>
  <w:abstractNum w:abstractNumId="6" w15:restartNumberingAfterBreak="0">
    <w:nsid w:val="53331A7F"/>
    <w:multiLevelType w:val="hybridMultilevel"/>
    <w:tmpl w:val="47887F84"/>
    <w:lvl w:ilvl="0" w:tplc="8474E304">
      <w:numFmt w:val="bullet"/>
      <w:lvlText w:val="-"/>
      <w:lvlJc w:val="left"/>
      <w:pPr>
        <w:ind w:left="789" w:hanging="360"/>
      </w:pPr>
      <w:rPr>
        <w:rFonts w:ascii="Liberation Sans Narrow" w:eastAsia="Liberation Sans Narrow" w:hAnsi="Liberation Sans Narrow" w:cs="Liberation Sans Narrow" w:hint="default"/>
        <w:color w:val="FF0000"/>
        <w:w w:val="99"/>
        <w:sz w:val="20"/>
        <w:szCs w:val="20"/>
      </w:rPr>
    </w:lvl>
    <w:lvl w:ilvl="1" w:tplc="AC00F172">
      <w:numFmt w:val="bullet"/>
      <w:lvlText w:val="•"/>
      <w:lvlJc w:val="left"/>
      <w:pPr>
        <w:ind w:left="1467" w:hanging="360"/>
      </w:pPr>
      <w:rPr>
        <w:rFonts w:hint="default"/>
      </w:rPr>
    </w:lvl>
    <w:lvl w:ilvl="2" w:tplc="43126D58"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543041E0">
      <w:numFmt w:val="bullet"/>
      <w:lvlText w:val="•"/>
      <w:lvlJc w:val="left"/>
      <w:pPr>
        <w:ind w:left="2841" w:hanging="360"/>
      </w:pPr>
      <w:rPr>
        <w:rFonts w:hint="default"/>
      </w:rPr>
    </w:lvl>
    <w:lvl w:ilvl="4" w:tplc="B712B2B2">
      <w:numFmt w:val="bullet"/>
      <w:lvlText w:val="•"/>
      <w:lvlJc w:val="left"/>
      <w:pPr>
        <w:ind w:left="3529" w:hanging="360"/>
      </w:pPr>
      <w:rPr>
        <w:rFonts w:hint="default"/>
      </w:rPr>
    </w:lvl>
    <w:lvl w:ilvl="5" w:tplc="FED4C38E">
      <w:numFmt w:val="bullet"/>
      <w:lvlText w:val="•"/>
      <w:lvlJc w:val="left"/>
      <w:pPr>
        <w:ind w:left="4216" w:hanging="360"/>
      </w:pPr>
      <w:rPr>
        <w:rFonts w:hint="default"/>
      </w:rPr>
    </w:lvl>
    <w:lvl w:ilvl="6" w:tplc="8FE82BC4">
      <w:numFmt w:val="bullet"/>
      <w:lvlText w:val="•"/>
      <w:lvlJc w:val="left"/>
      <w:pPr>
        <w:ind w:left="4903" w:hanging="360"/>
      </w:pPr>
      <w:rPr>
        <w:rFonts w:hint="default"/>
      </w:rPr>
    </w:lvl>
    <w:lvl w:ilvl="7" w:tplc="542454CE">
      <w:numFmt w:val="bullet"/>
      <w:lvlText w:val="•"/>
      <w:lvlJc w:val="left"/>
      <w:pPr>
        <w:ind w:left="5591" w:hanging="360"/>
      </w:pPr>
      <w:rPr>
        <w:rFonts w:hint="default"/>
      </w:rPr>
    </w:lvl>
    <w:lvl w:ilvl="8" w:tplc="E3C6BE7C">
      <w:numFmt w:val="bullet"/>
      <w:lvlText w:val="•"/>
      <w:lvlJc w:val="left"/>
      <w:pPr>
        <w:ind w:left="6278" w:hanging="360"/>
      </w:pPr>
      <w:rPr>
        <w:rFonts w:hint="default"/>
      </w:rPr>
    </w:lvl>
  </w:abstractNum>
  <w:abstractNum w:abstractNumId="7" w15:restartNumberingAfterBreak="0">
    <w:nsid w:val="6E4479C7"/>
    <w:multiLevelType w:val="hybridMultilevel"/>
    <w:tmpl w:val="1EB4315E"/>
    <w:lvl w:ilvl="0" w:tplc="44D4C4B0">
      <w:numFmt w:val="bullet"/>
      <w:lvlText w:val="-"/>
      <w:lvlJc w:val="left"/>
      <w:pPr>
        <w:ind w:left="789" w:hanging="360"/>
      </w:pPr>
      <w:rPr>
        <w:rFonts w:ascii="Liberation Sans Narrow" w:eastAsia="Liberation Sans Narrow" w:hAnsi="Liberation Sans Narrow" w:cs="Liberation Sans Narrow" w:hint="default"/>
        <w:color w:val="FF0000"/>
        <w:w w:val="99"/>
        <w:sz w:val="20"/>
        <w:szCs w:val="20"/>
      </w:rPr>
    </w:lvl>
    <w:lvl w:ilvl="1" w:tplc="2250D282">
      <w:numFmt w:val="bullet"/>
      <w:lvlText w:val="•"/>
      <w:lvlJc w:val="left"/>
      <w:pPr>
        <w:ind w:left="1467" w:hanging="360"/>
      </w:pPr>
      <w:rPr>
        <w:rFonts w:hint="default"/>
      </w:rPr>
    </w:lvl>
    <w:lvl w:ilvl="2" w:tplc="674071F0"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63F4ECD8">
      <w:numFmt w:val="bullet"/>
      <w:lvlText w:val="•"/>
      <w:lvlJc w:val="left"/>
      <w:pPr>
        <w:ind w:left="2841" w:hanging="360"/>
      </w:pPr>
      <w:rPr>
        <w:rFonts w:hint="default"/>
      </w:rPr>
    </w:lvl>
    <w:lvl w:ilvl="4" w:tplc="D29C6040">
      <w:numFmt w:val="bullet"/>
      <w:lvlText w:val="•"/>
      <w:lvlJc w:val="left"/>
      <w:pPr>
        <w:ind w:left="3529" w:hanging="360"/>
      </w:pPr>
      <w:rPr>
        <w:rFonts w:hint="default"/>
      </w:rPr>
    </w:lvl>
    <w:lvl w:ilvl="5" w:tplc="07C6BAC0">
      <w:numFmt w:val="bullet"/>
      <w:lvlText w:val="•"/>
      <w:lvlJc w:val="left"/>
      <w:pPr>
        <w:ind w:left="4216" w:hanging="360"/>
      </w:pPr>
      <w:rPr>
        <w:rFonts w:hint="default"/>
      </w:rPr>
    </w:lvl>
    <w:lvl w:ilvl="6" w:tplc="F3163346">
      <w:numFmt w:val="bullet"/>
      <w:lvlText w:val="•"/>
      <w:lvlJc w:val="left"/>
      <w:pPr>
        <w:ind w:left="4903" w:hanging="360"/>
      </w:pPr>
      <w:rPr>
        <w:rFonts w:hint="default"/>
      </w:rPr>
    </w:lvl>
    <w:lvl w:ilvl="7" w:tplc="6C8C9236">
      <w:numFmt w:val="bullet"/>
      <w:lvlText w:val="•"/>
      <w:lvlJc w:val="left"/>
      <w:pPr>
        <w:ind w:left="5591" w:hanging="360"/>
      </w:pPr>
      <w:rPr>
        <w:rFonts w:hint="default"/>
      </w:rPr>
    </w:lvl>
    <w:lvl w:ilvl="8" w:tplc="C72A4DA2">
      <w:numFmt w:val="bullet"/>
      <w:lvlText w:val="•"/>
      <w:lvlJc w:val="left"/>
      <w:pPr>
        <w:ind w:left="6278" w:hanging="360"/>
      </w:pPr>
      <w:rPr>
        <w:rFonts w:hint="default"/>
      </w:rPr>
    </w:lvl>
  </w:abstractNum>
  <w:abstractNum w:abstractNumId="8" w15:restartNumberingAfterBreak="0">
    <w:nsid w:val="73AB444D"/>
    <w:multiLevelType w:val="hybridMultilevel"/>
    <w:tmpl w:val="10E81580"/>
    <w:lvl w:ilvl="0" w:tplc="49B661EE">
      <w:numFmt w:val="bullet"/>
      <w:lvlText w:val="-"/>
      <w:lvlJc w:val="left"/>
      <w:pPr>
        <w:ind w:left="789" w:hanging="360"/>
      </w:pPr>
      <w:rPr>
        <w:rFonts w:ascii="Liberation Sans Narrow" w:eastAsia="Liberation Sans Narrow" w:hAnsi="Liberation Sans Narrow" w:cs="Liberation Sans Narrow" w:hint="default"/>
        <w:color w:val="FF0000"/>
        <w:w w:val="99"/>
        <w:sz w:val="20"/>
        <w:szCs w:val="20"/>
      </w:rPr>
    </w:lvl>
    <w:lvl w:ilvl="1" w:tplc="67361776">
      <w:numFmt w:val="bullet"/>
      <w:lvlText w:val="•"/>
      <w:lvlJc w:val="left"/>
      <w:pPr>
        <w:ind w:left="1467" w:hanging="360"/>
      </w:pPr>
      <w:rPr>
        <w:rFonts w:hint="default"/>
      </w:rPr>
    </w:lvl>
    <w:lvl w:ilvl="2" w:tplc="8E8039F8"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4D62128E">
      <w:numFmt w:val="bullet"/>
      <w:lvlText w:val="•"/>
      <w:lvlJc w:val="left"/>
      <w:pPr>
        <w:ind w:left="2841" w:hanging="360"/>
      </w:pPr>
      <w:rPr>
        <w:rFonts w:hint="default"/>
      </w:rPr>
    </w:lvl>
    <w:lvl w:ilvl="4" w:tplc="0E7293C0">
      <w:numFmt w:val="bullet"/>
      <w:lvlText w:val="•"/>
      <w:lvlJc w:val="left"/>
      <w:pPr>
        <w:ind w:left="3529" w:hanging="360"/>
      </w:pPr>
      <w:rPr>
        <w:rFonts w:hint="default"/>
      </w:rPr>
    </w:lvl>
    <w:lvl w:ilvl="5" w:tplc="C27E1340">
      <w:numFmt w:val="bullet"/>
      <w:lvlText w:val="•"/>
      <w:lvlJc w:val="left"/>
      <w:pPr>
        <w:ind w:left="4216" w:hanging="360"/>
      </w:pPr>
      <w:rPr>
        <w:rFonts w:hint="default"/>
      </w:rPr>
    </w:lvl>
    <w:lvl w:ilvl="6" w:tplc="DFE85F3C">
      <w:numFmt w:val="bullet"/>
      <w:lvlText w:val="•"/>
      <w:lvlJc w:val="left"/>
      <w:pPr>
        <w:ind w:left="4903" w:hanging="360"/>
      </w:pPr>
      <w:rPr>
        <w:rFonts w:hint="default"/>
      </w:rPr>
    </w:lvl>
    <w:lvl w:ilvl="7" w:tplc="15DA9646">
      <w:numFmt w:val="bullet"/>
      <w:lvlText w:val="•"/>
      <w:lvlJc w:val="left"/>
      <w:pPr>
        <w:ind w:left="5591" w:hanging="360"/>
      </w:pPr>
      <w:rPr>
        <w:rFonts w:hint="default"/>
      </w:rPr>
    </w:lvl>
    <w:lvl w:ilvl="8" w:tplc="9E2EEE06">
      <w:numFmt w:val="bullet"/>
      <w:lvlText w:val="•"/>
      <w:lvlJc w:val="left"/>
      <w:pPr>
        <w:ind w:left="6278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856"/>
    <w:rsid w:val="00493B3D"/>
    <w:rsid w:val="006A7F36"/>
    <w:rsid w:val="007A0856"/>
    <w:rsid w:val="008F72B9"/>
    <w:rsid w:val="00A1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35A411"/>
  <w15:docId w15:val="{2D801AB8-3D78-4C18-8088-8C92B478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</w:rPr>
  </w:style>
  <w:style w:type="paragraph" w:styleId="Ttulo1">
    <w:name w:val="heading 1"/>
    <w:basedOn w:val="Normal"/>
    <w:uiPriority w:val="1"/>
    <w:qFormat/>
    <w:pPr>
      <w:ind w:left="64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25614-4A36-45F1-9C6F-0BFBD453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1062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ESTUDIOS SEGÚN FORMATO</dc:title>
  <dc:creator>Adriana Estrada</dc:creator>
  <cp:lastModifiedBy>mesoamericanos</cp:lastModifiedBy>
  <cp:revision>4</cp:revision>
  <dcterms:created xsi:type="dcterms:W3CDTF">2018-06-21T06:39:00Z</dcterms:created>
  <dcterms:modified xsi:type="dcterms:W3CDTF">2018-06-21T06:45:00Z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2018-06-21T00:00:00Z</vt:filetime>
  </property>
</Properties>
</file>