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1C62" w14:textId="77777777" w:rsidR="00F05758" w:rsidRPr="00CF601E" w:rsidRDefault="00F05758" w:rsidP="00F05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601E">
        <w:rPr>
          <w:rFonts w:ascii="Arial" w:hAnsi="Arial" w:cs="Arial"/>
          <w:b/>
          <w:sz w:val="24"/>
          <w:szCs w:val="24"/>
        </w:rPr>
        <w:t>Posg</w:t>
      </w:r>
      <w:r w:rsidR="001746C0" w:rsidRPr="00CF601E">
        <w:rPr>
          <w:rFonts w:ascii="Arial" w:hAnsi="Arial" w:cs="Arial"/>
          <w:b/>
          <w:sz w:val="24"/>
          <w:szCs w:val="24"/>
        </w:rPr>
        <w:t>r</w:t>
      </w:r>
      <w:r w:rsidR="00764990" w:rsidRPr="00CF601E">
        <w:rPr>
          <w:rFonts w:ascii="Arial" w:hAnsi="Arial" w:cs="Arial"/>
          <w:b/>
          <w:sz w:val="24"/>
          <w:szCs w:val="24"/>
        </w:rPr>
        <w:t>ado en Estudios Mesoamericanos</w:t>
      </w:r>
      <w:r w:rsidR="001746C0" w:rsidRPr="00CF601E">
        <w:rPr>
          <w:rFonts w:ascii="Arial" w:hAnsi="Arial" w:cs="Arial"/>
          <w:b/>
          <w:sz w:val="24"/>
          <w:szCs w:val="24"/>
        </w:rPr>
        <w:t xml:space="preserve"> </w:t>
      </w:r>
      <w:r w:rsidRPr="00CF601E">
        <w:rPr>
          <w:rFonts w:ascii="Arial" w:hAnsi="Arial" w:cs="Arial"/>
          <w:b/>
          <w:sz w:val="24"/>
          <w:szCs w:val="24"/>
        </w:rPr>
        <w:t>de la UNAM.</w:t>
      </w:r>
    </w:p>
    <w:p w14:paraId="218DD104" w14:textId="4EDED2E2" w:rsidR="00F05758" w:rsidRPr="00CF601E" w:rsidRDefault="002E5A70" w:rsidP="00F05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01E">
        <w:rPr>
          <w:rFonts w:ascii="Arial" w:hAnsi="Arial" w:cs="Arial"/>
          <w:b/>
          <w:sz w:val="24"/>
          <w:szCs w:val="24"/>
        </w:rPr>
        <w:t>Semestre 2018-1</w:t>
      </w:r>
      <w:r w:rsidR="00F05758" w:rsidRPr="00CF601E">
        <w:rPr>
          <w:rFonts w:ascii="Arial" w:hAnsi="Arial" w:cs="Arial"/>
          <w:b/>
          <w:sz w:val="24"/>
          <w:szCs w:val="24"/>
        </w:rPr>
        <w:t>.</w:t>
      </w:r>
    </w:p>
    <w:p w14:paraId="58985221" w14:textId="77777777" w:rsidR="00764990" w:rsidRPr="00CF601E" w:rsidRDefault="00764990" w:rsidP="00F05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93A75C" w14:textId="20D651F6" w:rsidR="00F05758" w:rsidRPr="00CF601E" w:rsidRDefault="00764990" w:rsidP="00F05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01E">
        <w:rPr>
          <w:rFonts w:ascii="Arial" w:hAnsi="Arial" w:cs="Arial"/>
          <w:b/>
          <w:sz w:val="24"/>
          <w:szCs w:val="24"/>
        </w:rPr>
        <w:t>Asignatura:</w:t>
      </w:r>
      <w:r w:rsidR="001746C0" w:rsidRPr="00CF601E">
        <w:rPr>
          <w:rFonts w:ascii="Arial" w:hAnsi="Arial" w:cs="Arial"/>
          <w:b/>
          <w:sz w:val="24"/>
          <w:szCs w:val="24"/>
        </w:rPr>
        <w:t xml:space="preserve"> </w:t>
      </w:r>
      <w:r w:rsidR="002E5A70" w:rsidRPr="00CF601E">
        <w:rPr>
          <w:rFonts w:ascii="Arial" w:hAnsi="Arial" w:cs="Arial"/>
          <w:b/>
          <w:bCs/>
          <w:color w:val="1A1A1A"/>
          <w:sz w:val="24"/>
          <w:szCs w:val="24"/>
          <w:lang w:val="es-ES_tradnl"/>
        </w:rPr>
        <w:t>"Teoría, filosofía e historia de la cultura"</w:t>
      </w:r>
      <w:r w:rsidR="002E5A70" w:rsidRPr="00CF601E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4988596D" w14:textId="77777777" w:rsidR="00F05758" w:rsidRPr="00CF601E" w:rsidRDefault="00F05758" w:rsidP="00F05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01E">
        <w:rPr>
          <w:rFonts w:ascii="Arial" w:hAnsi="Arial" w:cs="Arial"/>
          <w:b/>
          <w:sz w:val="24"/>
          <w:szCs w:val="24"/>
        </w:rPr>
        <w:t>Imparte: Dra. Rossana Cassigoli</w:t>
      </w:r>
    </w:p>
    <w:p w14:paraId="0EDB7EBF" w14:textId="77777777" w:rsidR="00F05758" w:rsidRPr="00CF601E" w:rsidRDefault="00F05758" w:rsidP="00F057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90"/>
      </w:tblGrid>
      <w:tr w:rsidR="00F05758" w:rsidRPr="00CF601E" w14:paraId="5BDB236D" w14:textId="77777777" w:rsidTr="000A37AB">
        <w:trPr>
          <w:trHeight w:val="375"/>
          <w:jc w:val="center"/>
        </w:trPr>
        <w:tc>
          <w:tcPr>
            <w:tcW w:w="8690" w:type="dxa"/>
          </w:tcPr>
          <w:p w14:paraId="159A1831" w14:textId="77777777" w:rsidR="00F05758" w:rsidRPr="00CF601E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Objetivos generales: </w:t>
            </w:r>
          </w:p>
          <w:p w14:paraId="539EC91F" w14:textId="6E183362" w:rsidR="00133F6E" w:rsidRPr="00CF601E" w:rsidRDefault="00053742" w:rsidP="00133F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Adquirir </w:t>
            </w:r>
            <w:r w:rsidR="000351B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un corpus</w:t>
            </w:r>
            <w:r w:rsidR="007D509E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conceptual</w:t>
            </w:r>
            <w:r w:rsidR="00133F6E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y metodológico</w:t>
            </w:r>
            <w:r w:rsidR="0070445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sobre ‘teoría de la cultura’,</w:t>
            </w:r>
            <w:r w:rsidR="000351B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</w:t>
            </w:r>
            <w:r w:rsidR="0070445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que incluya un </w:t>
            </w:r>
            <w:r w:rsidR="009E05B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enfoque desde la antropología, la filosofía y la espistemología. Tal corpus debe resultar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útil</w:t>
            </w:r>
            <w:r w:rsidR="0059404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para</w:t>
            </w:r>
            <w:r w:rsidR="009655E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formular problematizaciones teóricas, establecer correlaciones conceptuales,</w:t>
            </w:r>
            <w:r w:rsidR="0059404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</w:t>
            </w:r>
            <w:r w:rsidR="009E05B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definir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trayectos investigativos, reflexionar las fuentes y desarrollar argumentaciones.</w:t>
            </w:r>
          </w:p>
          <w:p w14:paraId="7707E8A8" w14:textId="108396F6" w:rsidR="00ED5756" w:rsidRPr="00CF601E" w:rsidRDefault="00ED5756" w:rsidP="00ED57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Conocer fuentes clásicas y contemporáneas que sustenten una ‘teoría de la cul</w:t>
            </w:r>
            <w:r w:rsidR="009E05B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tura’, así como la crítica a las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propias condiciones de producción</w:t>
            </w:r>
            <w:r w:rsidR="009E05B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de dicha teoría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. </w:t>
            </w:r>
            <w:r w:rsidR="00BA5C9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(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Fuentes, estas últimas, que han contribuido a complejizar el concepto de cultura</w:t>
            </w:r>
            <w:r w:rsidR="00BA5C9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en sus significados: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‘barbarie’, abstracción, transformación, adaptación, lenguaje, paisaje</w:t>
            </w:r>
            <w:r w:rsidR="00DE4F2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, creación humana</w:t>
            </w:r>
            <w:r w:rsidR="00BA5C9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,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categoría del inconsciente, episteme, discurso</w:t>
            </w:r>
            <w:r w:rsidR="00BA5C9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)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. </w:t>
            </w:r>
          </w:p>
          <w:p w14:paraId="0D968261" w14:textId="050C9724" w:rsidR="00F05758" w:rsidRPr="00CF601E" w:rsidRDefault="00BA5C9D" w:rsidP="00133F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Adquirir </w:t>
            </w:r>
            <w:r w:rsidR="0005374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herramientas para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fo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rmular</w:t>
            </w:r>
            <w:r w:rsidR="000A37AB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,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desde </w:t>
            </w:r>
            <w:r w:rsidR="0005374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un horizonte</w:t>
            </w:r>
            <w:r w:rsidR="00FF071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transdisciplinario y </w:t>
            </w:r>
            <w:r w:rsidR="00053742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ético</w:t>
            </w:r>
            <w:r w:rsidR="00F0575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, el significado de los procesos culturales e históricos. </w:t>
            </w:r>
          </w:p>
          <w:p w14:paraId="62148E17" w14:textId="7D4B002D" w:rsidR="00F05758" w:rsidRPr="00CF601E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Reflexionar sobre el origen, fu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nción y sentido </w:t>
            </w:r>
            <w:r w:rsidR="0076499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de la</w:t>
            </w:r>
            <w:r w:rsidR="00C3308A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práctica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cultura</w:t>
            </w:r>
            <w:r w:rsidR="00C3308A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l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-colectiva y cotidiana-,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com</w:t>
            </w:r>
            <w:r w:rsidR="000351BD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o eje de transformación colectiva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.</w:t>
            </w:r>
          </w:p>
          <w:p w14:paraId="7EE4EB71" w14:textId="77777777" w:rsidR="00F05758" w:rsidRPr="00CF601E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Distinguir aspectos constitutivos de los procesos culturales y su relación con los ámbitos </w:t>
            </w:r>
            <w:r w:rsidR="00C368FE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lingüístico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, artístico y político.</w:t>
            </w:r>
          </w:p>
          <w:p w14:paraId="2F294470" w14:textId="49681C01" w:rsidR="00F05758" w:rsidRPr="00CF601E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Destacar las herramientas más eficaces de la crítica cultural o 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‘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crítica al modo de vida</w:t>
            </w:r>
            <w:r w:rsidR="00ED5756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’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. Observar la cultura como espacio y recurso simbólico que encarna una sociedad para pensarse a sí misma.</w:t>
            </w:r>
          </w:p>
          <w:p w14:paraId="5D33563A" w14:textId="77777777" w:rsidR="00F05758" w:rsidRPr="00CF601E" w:rsidRDefault="00F05758" w:rsidP="00F057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Proporcionar insumos, herramientas y fuentes para la investigación: régimen ético (en el sentido de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ethos</w:t>
            </w:r>
            <w:r w:rsidR="00ED5C34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),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articulación con</w:t>
            </w:r>
            <w:r w:rsidR="00ED5C34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ceptual y modulación expositiva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.</w:t>
            </w:r>
          </w:p>
          <w:p w14:paraId="157FCB3C" w14:textId="77777777" w:rsidR="00F05758" w:rsidRPr="00CF601E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62A4804E" w14:textId="77777777" w:rsidR="00F05758" w:rsidRPr="00CF601E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F05758" w:rsidRPr="00CF601E" w14:paraId="3042D3F7" w14:textId="77777777" w:rsidTr="000A37AB">
        <w:trPr>
          <w:trHeight w:val="948"/>
          <w:jc w:val="center"/>
        </w:trPr>
        <w:tc>
          <w:tcPr>
            <w:tcW w:w="8690" w:type="dxa"/>
          </w:tcPr>
          <w:p w14:paraId="00EAE671" w14:textId="77777777" w:rsidR="00F05758" w:rsidRPr="00CF601E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Objetivos específicos: </w:t>
            </w:r>
          </w:p>
          <w:p w14:paraId="4E97285C" w14:textId="77777777" w:rsidR="00F05758" w:rsidRPr="00CF601E" w:rsidRDefault="00F05758" w:rsidP="00F057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Desarrollar destrezas para</w:t>
            </w:r>
            <w:r w:rsidR="00D55A4A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la investigación: g</w:t>
            </w:r>
            <w:r w:rsidR="004623EC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enealogía</w:t>
            </w:r>
            <w:r w:rsidR="00D55A4A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conceptual y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principios epistemológicos de la investigación.</w:t>
            </w:r>
          </w:p>
          <w:p w14:paraId="6A894C59" w14:textId="150E05C1" w:rsidR="00F05758" w:rsidRPr="00CF601E" w:rsidRDefault="00F05758" w:rsidP="00ED57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Ilust</w:t>
            </w:r>
            <w:r w:rsidR="00D55A4A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rar </w:t>
            </w:r>
            <w:r w:rsidR="0076499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teórica y </w:t>
            </w:r>
            <w:r w:rsidR="00D55A4A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bibliográficamente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el trayecto analítico y ensayístico de una teoría de la cultura.</w:t>
            </w:r>
          </w:p>
        </w:tc>
      </w:tr>
    </w:tbl>
    <w:p w14:paraId="0ECA7836" w14:textId="77777777" w:rsidR="00F05758" w:rsidRPr="00CF601E" w:rsidRDefault="00F05758" w:rsidP="00F05758">
      <w:pPr>
        <w:spacing w:after="0" w:line="240" w:lineRule="auto"/>
        <w:rPr>
          <w:rFonts w:ascii="Arial" w:eastAsia="Helvetica" w:hAnsi="Arial" w:cs="Arial"/>
          <w:b/>
          <w:sz w:val="24"/>
          <w:szCs w:val="24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5350"/>
        <w:gridCol w:w="1115"/>
        <w:gridCol w:w="13"/>
        <w:gridCol w:w="1208"/>
      </w:tblGrid>
      <w:tr w:rsidR="00F05758" w:rsidRPr="00CF601E" w14:paraId="26422D8D" w14:textId="77777777" w:rsidTr="00764990">
        <w:trPr>
          <w:trHeight w:val="255"/>
          <w:jc w:val="center"/>
        </w:trPr>
        <w:tc>
          <w:tcPr>
            <w:tcW w:w="8640" w:type="dxa"/>
            <w:gridSpan w:val="5"/>
          </w:tcPr>
          <w:p w14:paraId="08725C0E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Índice temático</w:t>
            </w:r>
          </w:p>
        </w:tc>
      </w:tr>
      <w:tr w:rsidR="00F05758" w:rsidRPr="00CF601E" w14:paraId="0CCAC119" w14:textId="77777777" w:rsidTr="00764990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53DA30FF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74967802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4B86C89B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Horas</w:t>
            </w:r>
          </w:p>
        </w:tc>
      </w:tr>
      <w:tr w:rsidR="00F05758" w:rsidRPr="00CF601E" w14:paraId="49694C02" w14:textId="77777777" w:rsidTr="00764990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595E86F1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5580" w:type="dxa"/>
            <w:vMerge/>
            <w:vAlign w:val="center"/>
          </w:tcPr>
          <w:p w14:paraId="1A6BA17F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2E1F45BA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Teóricas</w:t>
            </w:r>
          </w:p>
        </w:tc>
        <w:tc>
          <w:tcPr>
            <w:tcW w:w="1071" w:type="dxa"/>
            <w:vAlign w:val="center"/>
          </w:tcPr>
          <w:p w14:paraId="00C2BA14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Prácticas</w:t>
            </w:r>
          </w:p>
        </w:tc>
      </w:tr>
      <w:tr w:rsidR="00F05758" w:rsidRPr="00CF601E" w14:paraId="00D12999" w14:textId="77777777" w:rsidTr="00764990">
        <w:trPr>
          <w:trHeight w:val="138"/>
          <w:jc w:val="center"/>
        </w:trPr>
        <w:tc>
          <w:tcPr>
            <w:tcW w:w="900" w:type="dxa"/>
            <w:vAlign w:val="center"/>
          </w:tcPr>
          <w:p w14:paraId="6795D226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5580" w:type="dxa"/>
          </w:tcPr>
          <w:p w14:paraId="79ABF6E9" w14:textId="77777777" w:rsidR="00F05758" w:rsidRPr="00CF601E" w:rsidRDefault="00F05758" w:rsidP="00F0575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Herramientas teóricas y metodológicas para una reflexión cultural contemporánea.</w:t>
            </w:r>
          </w:p>
        </w:tc>
        <w:tc>
          <w:tcPr>
            <w:tcW w:w="1080" w:type="dxa"/>
            <w:vAlign w:val="center"/>
          </w:tcPr>
          <w:p w14:paraId="552C3331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B4C408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F05758" w:rsidRPr="00CF601E" w14:paraId="5D2DBAB2" w14:textId="77777777" w:rsidTr="0076499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904" w14:textId="77777777" w:rsidR="00F05758" w:rsidRPr="00CF601E" w:rsidRDefault="00F05758" w:rsidP="00F05758">
            <w:pPr>
              <w:spacing w:after="0" w:line="240" w:lineRule="auto"/>
              <w:jc w:val="right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59F" w14:textId="77777777" w:rsidR="00F05758" w:rsidRPr="00CF601E" w:rsidRDefault="00F05758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F437" w14:textId="77777777" w:rsidR="00F05758" w:rsidRPr="00CF601E" w:rsidRDefault="00F05758" w:rsidP="00F0575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F05758" w:rsidRPr="00CF601E" w14:paraId="576B43A9" w14:textId="77777777" w:rsidTr="0076499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AE7" w14:textId="77777777" w:rsidR="00F05758" w:rsidRPr="00CF601E" w:rsidRDefault="00F05758" w:rsidP="00F05758">
            <w:pPr>
              <w:spacing w:after="0" w:line="240" w:lineRule="auto"/>
              <w:jc w:val="right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A67" w14:textId="77777777" w:rsidR="00F05758" w:rsidRPr="00CF601E" w:rsidRDefault="00764990" w:rsidP="00F05758">
            <w:pPr>
              <w:spacing w:after="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64</w:t>
            </w:r>
          </w:p>
        </w:tc>
      </w:tr>
    </w:tbl>
    <w:p w14:paraId="490F849C" w14:textId="77777777" w:rsidR="00F05758" w:rsidRPr="00CF601E" w:rsidRDefault="00F05758" w:rsidP="00F05758">
      <w:pPr>
        <w:spacing w:after="0" w:line="240" w:lineRule="auto"/>
        <w:rPr>
          <w:rFonts w:ascii="Arial" w:eastAsia="Helvetica" w:hAnsi="Arial" w:cs="Arial"/>
          <w:b/>
          <w:sz w:val="24"/>
          <w:szCs w:val="24"/>
          <w:lang w:val="es-ES" w:eastAsia="es-ES"/>
        </w:rPr>
      </w:pPr>
    </w:p>
    <w:p w14:paraId="735F22D2" w14:textId="77777777" w:rsidR="00F05758" w:rsidRPr="00CF601E" w:rsidRDefault="00F05758" w:rsidP="00F05758">
      <w:pPr>
        <w:spacing w:after="0" w:line="240" w:lineRule="auto"/>
        <w:rPr>
          <w:rFonts w:ascii="Arial" w:eastAsia="Helvetica" w:hAnsi="Arial" w:cs="Arial"/>
          <w:b/>
          <w:sz w:val="24"/>
          <w:szCs w:val="24"/>
          <w:lang w:val="es-ES" w:eastAsia="es-ES"/>
        </w:rPr>
      </w:pPr>
    </w:p>
    <w:p w14:paraId="23C7BD70" w14:textId="77777777" w:rsidR="00F05758" w:rsidRPr="00CF601E" w:rsidRDefault="00F05758" w:rsidP="00F05758">
      <w:pPr>
        <w:spacing w:after="0" w:line="240" w:lineRule="auto"/>
        <w:rPr>
          <w:rFonts w:ascii="Arial" w:eastAsia="Helvetica" w:hAnsi="Arial" w:cs="Arial"/>
          <w:b/>
          <w:sz w:val="24"/>
          <w:szCs w:val="24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F05758" w:rsidRPr="00CF601E" w14:paraId="6ADD5C44" w14:textId="77777777" w:rsidTr="00764990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40BB41F0" w14:textId="77777777" w:rsidR="00F05758" w:rsidRPr="00CF601E" w:rsidRDefault="00F05758" w:rsidP="00F05758">
            <w:pPr>
              <w:spacing w:after="40" w:line="240" w:lineRule="auto"/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</w:pPr>
            <w:proofErr w:type="spellStart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>Contenido</w:t>
            </w:r>
            <w:proofErr w:type="spellEnd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>Temático</w:t>
            </w:r>
            <w:proofErr w:type="spellEnd"/>
          </w:p>
        </w:tc>
      </w:tr>
      <w:tr w:rsidR="00F05758" w:rsidRPr="00CF601E" w14:paraId="6097798D" w14:textId="77777777" w:rsidTr="00764990">
        <w:trPr>
          <w:cantSplit/>
          <w:trHeight w:val="336"/>
          <w:jc w:val="center"/>
        </w:trPr>
        <w:tc>
          <w:tcPr>
            <w:tcW w:w="1049" w:type="dxa"/>
          </w:tcPr>
          <w:p w14:paraId="492992DD" w14:textId="77777777" w:rsidR="00F05758" w:rsidRPr="00CF601E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</w:pPr>
            <w:proofErr w:type="spellStart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>Unidad</w:t>
            </w:r>
            <w:proofErr w:type="spellEnd"/>
          </w:p>
        </w:tc>
        <w:tc>
          <w:tcPr>
            <w:tcW w:w="7662" w:type="dxa"/>
          </w:tcPr>
          <w:p w14:paraId="5AF4135B" w14:textId="77777777" w:rsidR="00F05758" w:rsidRPr="00CF601E" w:rsidRDefault="0006693F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</w:pPr>
            <w:proofErr w:type="spellStart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>Programa</w:t>
            </w:r>
            <w:proofErr w:type="spellEnd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 xml:space="preserve"> </w:t>
            </w:r>
            <w:proofErr w:type="spellStart"/>
            <w:r w:rsidRPr="00CF601E">
              <w:rPr>
                <w:rFonts w:ascii="Arial" w:eastAsia="Helvetica" w:hAnsi="Arial" w:cs="Arial"/>
                <w:b/>
                <w:bCs/>
                <w:sz w:val="24"/>
                <w:szCs w:val="24"/>
                <w:lang w:val="en-US" w:eastAsia="es-ES_tradnl"/>
              </w:rPr>
              <w:t>temático</w:t>
            </w:r>
            <w:proofErr w:type="spellEnd"/>
          </w:p>
        </w:tc>
      </w:tr>
      <w:tr w:rsidR="00F05758" w:rsidRPr="00CF601E" w14:paraId="1FCB1CE6" w14:textId="77777777" w:rsidTr="00764990">
        <w:trPr>
          <w:trHeight w:val="334"/>
          <w:jc w:val="center"/>
        </w:trPr>
        <w:tc>
          <w:tcPr>
            <w:tcW w:w="1049" w:type="dxa"/>
          </w:tcPr>
          <w:p w14:paraId="2E1EFADA" w14:textId="77777777" w:rsidR="00F05758" w:rsidRPr="00CF601E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</w:p>
          <w:p w14:paraId="758A54DC" w14:textId="77777777" w:rsidR="00F05758" w:rsidRPr="00CF601E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</w:p>
          <w:p w14:paraId="56E669B1" w14:textId="77777777" w:rsidR="00F05758" w:rsidRPr="00CF601E" w:rsidRDefault="00F05758" w:rsidP="00F05758">
            <w:pPr>
              <w:spacing w:after="40" w:line="240" w:lineRule="auto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  <w:t xml:space="preserve"> </w:t>
            </w:r>
          </w:p>
          <w:p w14:paraId="6071892F" w14:textId="77777777" w:rsidR="00F05758" w:rsidRPr="00CF601E" w:rsidRDefault="00F05758" w:rsidP="00F05758">
            <w:pPr>
              <w:spacing w:after="40" w:line="240" w:lineRule="auto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  <w:t xml:space="preserve">       </w:t>
            </w:r>
          </w:p>
          <w:p w14:paraId="7EA8C0C3" w14:textId="77777777" w:rsidR="00F05758" w:rsidRPr="00CF601E" w:rsidRDefault="00F05758" w:rsidP="00F05758">
            <w:pPr>
              <w:spacing w:after="40" w:line="240" w:lineRule="auto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</w:p>
          <w:p w14:paraId="2AF8003D" w14:textId="77777777" w:rsidR="00F05758" w:rsidRPr="00CF601E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</w:p>
          <w:p w14:paraId="072DE055" w14:textId="77777777" w:rsidR="00F05758" w:rsidRPr="00CF601E" w:rsidRDefault="00F05758" w:rsidP="00F05758">
            <w:pPr>
              <w:spacing w:after="40" w:line="240" w:lineRule="auto"/>
              <w:jc w:val="center"/>
              <w:rPr>
                <w:rFonts w:ascii="Arial" w:eastAsia="Helvetica" w:hAnsi="Arial" w:cs="Arial"/>
                <w:b/>
                <w:sz w:val="24"/>
                <w:szCs w:val="24"/>
                <w:lang w:val="en-US" w:eastAsia="es-ES_tradnl"/>
              </w:rPr>
            </w:pPr>
          </w:p>
        </w:tc>
        <w:tc>
          <w:tcPr>
            <w:tcW w:w="7662" w:type="dxa"/>
          </w:tcPr>
          <w:p w14:paraId="0603CAE4" w14:textId="5510600A" w:rsidR="00623B00" w:rsidRPr="00CF601E" w:rsidRDefault="00623B0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El concepto</w:t>
            </w:r>
            <w:r w:rsidR="0076499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antropológico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de cult</w:t>
            </w:r>
            <w:r w:rsidR="0070445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ura en sus fuentes clásicas y contemporáneas.</w:t>
            </w:r>
          </w:p>
          <w:p w14:paraId="2877214E" w14:textId="6740C798" w:rsidR="00F05758" w:rsidRPr="00CF601E" w:rsidRDefault="009836B5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Problemas epistemológicos de la historiografía.</w:t>
            </w:r>
          </w:p>
          <w:p w14:paraId="7D458692" w14:textId="3926FB7A" w:rsidR="002F7098" w:rsidRPr="00CF601E" w:rsidRDefault="009836B5" w:rsidP="009836B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Memoria e historia.</w:t>
            </w:r>
          </w:p>
          <w:p w14:paraId="6F489C0D" w14:textId="602A71AA" w:rsidR="00F05758" w:rsidRPr="00CF601E" w:rsidRDefault="00623B00" w:rsidP="00623B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t>Antropología de las prácticas cotidianas (Wittgenstein, Lefevbre, de Certeau, Giannini</w:t>
            </w:r>
            <w:r w:rsidR="00764990" w:rsidRPr="00CF601E">
              <w:rPr>
                <w:rFonts w:ascii="Arial" w:eastAsia="Calibri" w:hAnsi="Arial" w:cs="Arial"/>
                <w:b/>
                <w:sz w:val="24"/>
                <w:szCs w:val="24"/>
              </w:rPr>
              <w:t>, libros de autoría</w:t>
            </w: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t>).</w:t>
            </w:r>
          </w:p>
          <w:p w14:paraId="4F97993B" w14:textId="77777777" w:rsidR="00F05758" w:rsidRPr="00CF601E" w:rsidRDefault="00764990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La p</w:t>
            </w:r>
            <w:r w:rsidR="00623B0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ráctica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corporal</w:t>
            </w:r>
            <w:r w:rsidR="00623B0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de la oralidad y el pensamiento del lenguaje.</w:t>
            </w:r>
            <w:r w:rsidR="00F0575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</w:t>
            </w:r>
          </w:p>
          <w:p w14:paraId="05DE45AD" w14:textId="171332CD" w:rsidR="00623B00" w:rsidRPr="00CF601E" w:rsidRDefault="009836B5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Régimen ético de la investigación en ciencias humanas</w:t>
            </w:r>
            <w:r w:rsidR="00623B0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En torno a Levinas, Badiou y</w:t>
            </w:r>
            <w:r w:rsidR="00623B00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Mate).</w:t>
            </w:r>
          </w:p>
          <w:p w14:paraId="5690A229" w14:textId="11061266" w:rsidR="009836B5" w:rsidRPr="00CF601E" w:rsidRDefault="009836B5" w:rsidP="00F0575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Principios y locus del debate cultural contemporáneo.</w:t>
            </w:r>
          </w:p>
          <w:p w14:paraId="3B23BE23" w14:textId="1CFE693B" w:rsidR="00623B00" w:rsidRPr="00CF601E" w:rsidRDefault="00623B00" w:rsidP="009836B5">
            <w:pPr>
              <w:spacing w:after="0" w:line="240" w:lineRule="auto"/>
              <w:ind w:left="720"/>
              <w:rPr>
                <w:rFonts w:ascii="Arial" w:eastAsia="Helvetica" w:hAnsi="Arial" w:cs="Arial"/>
                <w:b/>
                <w:sz w:val="24"/>
                <w:szCs w:val="24"/>
                <w:lang w:val="fr-FR" w:eastAsia="es-ES_tradnl"/>
              </w:rPr>
            </w:pPr>
          </w:p>
          <w:p w14:paraId="654218B5" w14:textId="77777777" w:rsidR="00F05758" w:rsidRPr="00CF601E" w:rsidRDefault="00F05758" w:rsidP="00F05758">
            <w:pPr>
              <w:spacing w:after="0" w:line="240" w:lineRule="auto"/>
              <w:ind w:left="720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33BAC959" w14:textId="77777777" w:rsidR="00F05758" w:rsidRPr="00CF601E" w:rsidRDefault="00F05758" w:rsidP="00F05758">
            <w:pPr>
              <w:spacing w:after="4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</w:tc>
      </w:tr>
    </w:tbl>
    <w:p w14:paraId="4E20548F" w14:textId="77777777" w:rsidR="00F05758" w:rsidRPr="00CF601E" w:rsidRDefault="00F05758" w:rsidP="00F05758">
      <w:pPr>
        <w:spacing w:after="0" w:line="240" w:lineRule="auto"/>
        <w:rPr>
          <w:rFonts w:ascii="Arial" w:eastAsia="Helvetica" w:hAnsi="Arial" w:cs="Arial"/>
          <w:b/>
          <w:sz w:val="24"/>
          <w:szCs w:val="24"/>
          <w:lang w:eastAsia="es-ES_tradnl"/>
        </w:rPr>
      </w:pPr>
    </w:p>
    <w:p w14:paraId="4958C3D8" w14:textId="77777777" w:rsidR="00F05758" w:rsidRPr="00CF601E" w:rsidRDefault="00F05758" w:rsidP="00F05758">
      <w:pPr>
        <w:spacing w:after="0" w:line="240" w:lineRule="auto"/>
        <w:jc w:val="center"/>
        <w:rPr>
          <w:rFonts w:ascii="Arial" w:eastAsia="Helvetica" w:hAnsi="Arial" w:cs="Arial"/>
          <w:b/>
          <w:sz w:val="24"/>
          <w:szCs w:val="24"/>
          <w:lang w:eastAsia="es-ES_tradnl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05758" w:rsidRPr="00CF601E" w14:paraId="5E110DB0" w14:textId="77777777" w:rsidTr="00764990">
        <w:trPr>
          <w:trHeight w:val="775"/>
          <w:jc w:val="center"/>
        </w:trPr>
        <w:tc>
          <w:tcPr>
            <w:tcW w:w="8640" w:type="dxa"/>
          </w:tcPr>
          <w:p w14:paraId="6D5E23C3" w14:textId="77777777" w:rsidR="004623EC" w:rsidRPr="00CF601E" w:rsidRDefault="007C2E28" w:rsidP="00F0575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Bibliografía del curso</w:t>
            </w:r>
            <w:r w:rsidR="00F05758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: </w:t>
            </w:r>
          </w:p>
          <w:p w14:paraId="5B0F4C31" w14:textId="77777777" w:rsidR="00246DBE" w:rsidRPr="00CF601E" w:rsidRDefault="00246DBE" w:rsidP="002C200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74EAEC35" w14:textId="3009DF5F" w:rsidR="00246DBE" w:rsidRPr="00CF601E" w:rsidRDefault="00246DBE" w:rsidP="002C2008">
            <w:pPr>
              <w:spacing w:after="0" w:line="240" w:lineRule="auto"/>
              <w:jc w:val="both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Cassigoli, Rossana, “Antropología de las prácticas cotidianas en la obra </w:t>
            </w:r>
            <w:r w:rsidR="00C272EF"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de Michel de C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erteau”. En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Chungará</w:t>
            </w:r>
          </w:p>
          <w:p w14:paraId="3A7230F0" w14:textId="77777777" w:rsidR="002C2008" w:rsidRPr="00CF601E" w:rsidRDefault="002C2008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49CC3842" w14:textId="77777777" w:rsidR="002C2008" w:rsidRPr="00CF601E" w:rsidRDefault="002C2008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Casullo, Nicolás, “Investigaciones culturales y pensamiento crítico”,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Modernidad y cultura crítica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(Buenos Aires: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 xml:space="preserve"> 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>Paidós), 2005.</w:t>
            </w:r>
          </w:p>
          <w:p w14:paraId="7FA3876D" w14:textId="77777777" w:rsidR="004161F0" w:rsidRPr="00CF601E" w:rsidRDefault="004161F0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783424CE" w14:textId="77777777" w:rsidR="004161F0" w:rsidRPr="00CF601E" w:rsidRDefault="004161F0" w:rsidP="004161F0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Clastres,Pierre,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Investigaciones en antropología política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(Barcelona: Gedisa, 1996).</w:t>
            </w:r>
          </w:p>
          <w:p w14:paraId="3A972A59" w14:textId="77777777" w:rsidR="002C2008" w:rsidRPr="00CF601E" w:rsidRDefault="002C2008" w:rsidP="002C200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4406129" w14:textId="77777777" w:rsidR="002C2008" w:rsidRPr="00CF601E" w:rsidRDefault="002C2008" w:rsidP="002C200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t xml:space="preserve">Giannini, Humberto, </w:t>
            </w:r>
            <w:r w:rsidRPr="00CF60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La reflexión cotidiana. Hacia una arqueología de la experiencia</w:t>
            </w: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t xml:space="preserve"> (Chile: Editorial Universitaria, 1987).</w:t>
            </w:r>
          </w:p>
          <w:p w14:paraId="1406C513" w14:textId="77777777" w:rsidR="00DA69F1" w:rsidRPr="00CF601E" w:rsidRDefault="00DA69F1" w:rsidP="002C200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46FEB35" w14:textId="77777777" w:rsidR="00DA69F1" w:rsidRPr="00CF601E" w:rsidRDefault="00DA69F1" w:rsidP="00DA69F1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Lefevbre, Henri,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La vida cotidiana en el mundo moderno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(Madrid: Alianza Editorial, 1972).</w:t>
            </w:r>
          </w:p>
          <w:p w14:paraId="6BD36D39" w14:textId="77777777" w:rsidR="00DA69F1" w:rsidRPr="00CF601E" w:rsidRDefault="00DA69F1" w:rsidP="00DA69F1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32CB4F16" w14:textId="77777777" w:rsidR="00DA69F1" w:rsidRPr="00CF601E" w:rsidRDefault="00DA69F1" w:rsidP="00DA69F1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Lévi-Strauss,  Claude, “Raza e Historia”. En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Antropología estructural. Mito, Sociedad, Humanidades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(México: Siglo XXI, 2001).</w:t>
            </w:r>
          </w:p>
          <w:p w14:paraId="4418A3FA" w14:textId="77777777" w:rsidR="002C2008" w:rsidRPr="00CF601E" w:rsidRDefault="002C2008" w:rsidP="002C200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18D91CE" w14:textId="6F1F6B4B" w:rsidR="009836B5" w:rsidRPr="00CF601E" w:rsidRDefault="009836B5" w:rsidP="009836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t xml:space="preserve">Maturana, Humberto, </w:t>
            </w:r>
            <w:r w:rsidRPr="00CF60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Habitar humano en seis ensayos de biología cultural</w:t>
            </w: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CF601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(Chile: JC Sáez, 2008).</w:t>
            </w:r>
          </w:p>
          <w:p w14:paraId="14345064" w14:textId="77777777" w:rsidR="004161F0" w:rsidRPr="00CF601E" w:rsidRDefault="004161F0" w:rsidP="002C200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5B2202" w14:textId="77777777" w:rsidR="004161F0" w:rsidRPr="00CF601E" w:rsidRDefault="004161F0" w:rsidP="004161F0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Ortíz-Osés, Andrés, “Hermenéutica simbólica”. En Kerenyi, Neumann, Scholem, Hillman,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Arquetipos y símbolos colectivos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(Barcelona: Anthropos, 1994). </w:t>
            </w:r>
          </w:p>
          <w:p w14:paraId="014C1C32" w14:textId="77777777" w:rsidR="002C2008" w:rsidRPr="00CF601E" w:rsidRDefault="002C2008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5FE2692D" w14:textId="77777777" w:rsidR="002C2008" w:rsidRPr="00CF601E" w:rsidRDefault="002C2008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Piqueras, Andrés, “Sobre culturas e identidades en la mundialización capitalista”, en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Acta Sociológica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Núm. 41-42, mayo-Diciembre de 2004.</w:t>
            </w:r>
          </w:p>
          <w:p w14:paraId="6A8D3B3D" w14:textId="77777777" w:rsidR="002C2008" w:rsidRPr="00CF601E" w:rsidRDefault="002C2008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41BF4053" w14:textId="47ACCF68" w:rsidR="009C24A1" w:rsidRPr="00CF601E" w:rsidRDefault="009C24A1" w:rsidP="009C24A1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Richard, Nelly, “Lo crítico y lo político en al arte”. Revista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Extreoccidente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Nº3 (Chile: 2003).</w:t>
            </w:r>
          </w:p>
          <w:p w14:paraId="00776FA9" w14:textId="77777777" w:rsidR="009C24A1" w:rsidRPr="00CF601E" w:rsidRDefault="009C24A1" w:rsidP="009C24A1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7BF86276" w14:textId="75776555" w:rsidR="009C24A1" w:rsidRPr="00CF601E" w:rsidRDefault="009C24A1" w:rsidP="009C24A1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Varela, Francisco, </w:t>
            </w:r>
            <w:r w:rsidRPr="00CF601E">
              <w:rPr>
                <w:rFonts w:ascii="Arial" w:eastAsia="Helvetica" w:hAnsi="Arial" w:cs="Arial"/>
                <w:b/>
                <w:i/>
                <w:sz w:val="24"/>
                <w:szCs w:val="24"/>
                <w:lang w:eastAsia="es-ES_tradnl"/>
              </w:rPr>
              <w:t>Ética y acción</w:t>
            </w: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 (Chile: Dólmen, 1996).</w:t>
            </w:r>
          </w:p>
          <w:p w14:paraId="14F37AB5" w14:textId="77777777" w:rsidR="002C2008" w:rsidRPr="00CF601E" w:rsidRDefault="002C2008" w:rsidP="002C200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5BB71D10" w14:textId="77777777" w:rsidR="002C2008" w:rsidRPr="00CF601E" w:rsidRDefault="002C2008" w:rsidP="002C20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01E"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  <w:t xml:space="preserve">Zemelman, Hugo, </w:t>
            </w:r>
            <w:hyperlink r:id="rId5" w:history="1">
              <w:r w:rsidRPr="00CF601E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“Pensar teórico-pensar epistémico. Los desafíos de la historicidad en el conocimiento social”</w:t>
              </w:r>
            </w:hyperlink>
            <w:r w:rsidRPr="00CF601E">
              <w:rPr>
                <w:rFonts w:ascii="Arial" w:hAnsi="Arial" w:cs="Arial"/>
                <w:b/>
                <w:sz w:val="24"/>
                <w:szCs w:val="24"/>
              </w:rPr>
              <w:t xml:space="preserve"> (2013). PDF.</w:t>
            </w:r>
          </w:p>
          <w:p w14:paraId="1AE2C834" w14:textId="77777777" w:rsidR="002C2008" w:rsidRPr="00CF601E" w:rsidRDefault="002C2008" w:rsidP="002C20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9E7A7" w14:textId="7F9FC316" w:rsidR="002C2008" w:rsidRPr="00CF601E" w:rsidRDefault="002C2008" w:rsidP="002C20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  <w:r w:rsidRPr="00CF601E">
              <w:rPr>
                <w:rFonts w:ascii="Arial" w:hAnsi="Arial" w:cs="Arial"/>
                <w:b/>
                <w:i/>
                <w:iCs/>
                <w:sz w:val="24"/>
                <w:szCs w:val="24"/>
                <w:lang w:val="es-ES"/>
              </w:rPr>
              <w:t>Pensar y poder. Razonar y gramática del pensar histórico</w:t>
            </w:r>
            <w:r w:rsidRPr="00CF601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(México: UNICACH, 2012). </w:t>
            </w:r>
          </w:p>
          <w:p w14:paraId="43E6A1B7" w14:textId="77777777" w:rsidR="00146129" w:rsidRPr="00CF601E" w:rsidRDefault="00146129" w:rsidP="002C20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7FFC5CE8" w14:textId="77777777" w:rsidR="002C2008" w:rsidRPr="00CF601E" w:rsidRDefault="002C2008" w:rsidP="002C2008">
            <w:pPr>
              <w:pStyle w:val="Textoindependiente2"/>
              <w:rPr>
                <w:rFonts w:ascii="Arial" w:hAnsi="Arial" w:cs="Arial"/>
                <w:b/>
              </w:rPr>
            </w:pPr>
          </w:p>
          <w:p w14:paraId="0F851FB4" w14:textId="77777777" w:rsidR="002C2008" w:rsidRPr="00CF601E" w:rsidRDefault="002C2008" w:rsidP="002C2008">
            <w:pPr>
              <w:pStyle w:val="Textoindependiente2"/>
              <w:rPr>
                <w:rFonts w:ascii="Arial" w:hAnsi="Arial" w:cs="Arial"/>
                <w:b/>
              </w:rPr>
            </w:pPr>
            <w:r w:rsidRPr="00CF601E">
              <w:rPr>
                <w:rFonts w:ascii="Arial" w:hAnsi="Arial" w:cs="Arial"/>
                <w:b/>
              </w:rPr>
              <w:t>Bibliografía complementaria:</w:t>
            </w:r>
          </w:p>
          <w:p w14:paraId="47B3D514" w14:textId="77777777" w:rsidR="00146129" w:rsidRPr="00CF601E" w:rsidRDefault="00146129" w:rsidP="00146129">
            <w:pPr>
              <w:pStyle w:val="Textoindependiente2"/>
              <w:rPr>
                <w:rFonts w:ascii="Arial" w:hAnsi="Arial" w:cs="Arial"/>
                <w:b/>
              </w:rPr>
            </w:pPr>
          </w:p>
          <w:p w14:paraId="06A2B119" w14:textId="59022F8A" w:rsidR="002C2008" w:rsidRPr="00CF601E" w:rsidRDefault="00146129" w:rsidP="00146129">
            <w:pPr>
              <w:pStyle w:val="Textoindependiente2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CF601E">
              <w:rPr>
                <w:rFonts w:ascii="Arial" w:hAnsi="Arial" w:cs="Arial"/>
                <w:b/>
              </w:rPr>
              <w:t xml:space="preserve">Cassigoli, Rossana, </w:t>
            </w:r>
            <w:r w:rsidR="002C2008" w:rsidRPr="00CF601E">
              <w:rPr>
                <w:rFonts w:ascii="Arial" w:hAnsi="Arial" w:cs="Arial"/>
                <w:b/>
              </w:rPr>
              <w:t xml:space="preserve">“Usos de la memoria. Prácticas culturales y patrimonios mudos”, en </w:t>
            </w:r>
            <w:r w:rsidR="002C2008" w:rsidRPr="00CF601E">
              <w:rPr>
                <w:rFonts w:ascii="Arial" w:hAnsi="Arial" w:cs="Arial"/>
                <w:b/>
                <w:i/>
              </w:rPr>
              <w:t>Cuicuilco</w:t>
            </w:r>
            <w:r w:rsidR="002C2008" w:rsidRPr="00CF601E">
              <w:rPr>
                <w:rFonts w:ascii="Arial" w:hAnsi="Arial" w:cs="Arial"/>
                <w:b/>
              </w:rPr>
              <w:t xml:space="preserve"> no. 38, </w:t>
            </w:r>
            <w:r w:rsidR="002C2008" w:rsidRPr="00CF601E">
              <w:rPr>
                <w:rFonts w:ascii="Arial" w:eastAsia="Times New Roman" w:hAnsi="Arial" w:cs="Arial"/>
                <w:b/>
                <w:lang w:val="es-ES" w:eastAsia="es-ES"/>
              </w:rPr>
              <w:t>Nueva Época Vol. 13 (México: Escuela Nacional de Antropología e Historia, 2006).</w:t>
            </w:r>
          </w:p>
          <w:p w14:paraId="7BFE7ACC" w14:textId="77777777" w:rsidR="00764990" w:rsidRPr="00CF601E" w:rsidRDefault="00764990" w:rsidP="00F0575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35C01F84" w14:textId="77777777" w:rsidR="00CC2422" w:rsidRPr="00CF601E" w:rsidRDefault="00CC2422" w:rsidP="00F05758">
            <w:pPr>
              <w:spacing w:after="0" w:line="240" w:lineRule="auto"/>
              <w:rPr>
                <w:rFonts w:ascii="Arial" w:eastAsia="Helvetica" w:hAnsi="Arial" w:cs="Arial"/>
                <w:b/>
                <w:sz w:val="24"/>
                <w:szCs w:val="24"/>
                <w:lang w:eastAsia="es-ES_tradnl"/>
              </w:rPr>
            </w:pPr>
          </w:p>
          <w:p w14:paraId="2A5A1CD6" w14:textId="77777777" w:rsidR="00F05758" w:rsidRPr="00CF601E" w:rsidRDefault="00F05758" w:rsidP="005F3F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05758" w:rsidRPr="00CF601E" w14:paraId="7E4C339A" w14:textId="77777777" w:rsidTr="00764990">
        <w:trPr>
          <w:trHeight w:val="546"/>
          <w:jc w:val="center"/>
        </w:trPr>
        <w:tc>
          <w:tcPr>
            <w:tcW w:w="8640" w:type="dxa"/>
          </w:tcPr>
          <w:p w14:paraId="16F675A3" w14:textId="77777777" w:rsidR="005F3F03" w:rsidRPr="00CF601E" w:rsidRDefault="005F3F03" w:rsidP="005F3F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6D20D1C7" w14:textId="77777777" w:rsidR="00F05758" w:rsidRPr="00CF601E" w:rsidRDefault="00F05758" w:rsidP="00F057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_tradnl"/>
              </w:rPr>
            </w:pPr>
          </w:p>
          <w:p w14:paraId="3C3F72C6" w14:textId="77777777" w:rsidR="00F05758" w:rsidRPr="00CF601E" w:rsidRDefault="00F05758" w:rsidP="00F05758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22FCE1" w14:textId="77777777" w:rsidR="00F05758" w:rsidRPr="00CF601E" w:rsidRDefault="00F05758" w:rsidP="00F0575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es-ES"/>
              </w:rPr>
            </w:pPr>
          </w:p>
        </w:tc>
      </w:tr>
    </w:tbl>
    <w:p w14:paraId="4C64A26A" w14:textId="77777777" w:rsidR="00EC3034" w:rsidRPr="00CF601E" w:rsidRDefault="00EC3034">
      <w:pPr>
        <w:rPr>
          <w:rFonts w:ascii="Arial" w:hAnsi="Arial" w:cs="Arial"/>
          <w:b/>
          <w:sz w:val="24"/>
          <w:szCs w:val="24"/>
        </w:rPr>
      </w:pPr>
    </w:p>
    <w:sectPr w:rsidR="00EC3034" w:rsidRPr="00CF6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AE2"/>
    <w:multiLevelType w:val="hybridMultilevel"/>
    <w:tmpl w:val="B4CEEE50"/>
    <w:lvl w:ilvl="0" w:tplc="C1C08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5450A"/>
    <w:multiLevelType w:val="hybridMultilevel"/>
    <w:tmpl w:val="3698C58C"/>
    <w:lvl w:ilvl="0" w:tplc="670CA144">
      <w:numFmt w:val="bullet"/>
      <w:lvlText w:val="-"/>
      <w:lvlJc w:val="left"/>
      <w:pPr>
        <w:ind w:left="1500" w:hanging="360"/>
      </w:pPr>
      <w:rPr>
        <w:rFonts w:ascii="Calibri" w:eastAsia="Helvetic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761344"/>
    <w:multiLevelType w:val="hybridMultilevel"/>
    <w:tmpl w:val="EA60FA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1B30"/>
    <w:multiLevelType w:val="hybridMultilevel"/>
    <w:tmpl w:val="8CB0C76E"/>
    <w:lvl w:ilvl="0" w:tplc="EB76D726">
      <w:numFmt w:val="bullet"/>
      <w:lvlText w:val="-"/>
      <w:lvlJc w:val="left"/>
      <w:pPr>
        <w:ind w:left="1755" w:hanging="360"/>
      </w:pPr>
      <w:rPr>
        <w:rFonts w:ascii="Calibri" w:eastAsia="Helvetica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66C264A2"/>
    <w:multiLevelType w:val="hybridMultilevel"/>
    <w:tmpl w:val="BDD08164"/>
    <w:lvl w:ilvl="0" w:tplc="28A817A6">
      <w:start w:val="201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A64718"/>
    <w:multiLevelType w:val="hybridMultilevel"/>
    <w:tmpl w:val="11204C74"/>
    <w:lvl w:ilvl="0" w:tplc="80385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8"/>
    <w:rsid w:val="0002654F"/>
    <w:rsid w:val="000351BD"/>
    <w:rsid w:val="00053742"/>
    <w:rsid w:val="0006693F"/>
    <w:rsid w:val="000A37AB"/>
    <w:rsid w:val="001124F7"/>
    <w:rsid w:val="00133F6E"/>
    <w:rsid w:val="00146129"/>
    <w:rsid w:val="001746C0"/>
    <w:rsid w:val="001930F6"/>
    <w:rsid w:val="001D06A8"/>
    <w:rsid w:val="00235A6C"/>
    <w:rsid w:val="00246DBE"/>
    <w:rsid w:val="002A73FE"/>
    <w:rsid w:val="002B3968"/>
    <w:rsid w:val="002C2008"/>
    <w:rsid w:val="002E5A70"/>
    <w:rsid w:val="002F7098"/>
    <w:rsid w:val="0035086E"/>
    <w:rsid w:val="003C7D52"/>
    <w:rsid w:val="003E56FE"/>
    <w:rsid w:val="00401499"/>
    <w:rsid w:val="004161F0"/>
    <w:rsid w:val="00433D3F"/>
    <w:rsid w:val="00441429"/>
    <w:rsid w:val="004623EC"/>
    <w:rsid w:val="0046486F"/>
    <w:rsid w:val="00496737"/>
    <w:rsid w:val="004C1E5B"/>
    <w:rsid w:val="004D4C3C"/>
    <w:rsid w:val="004F64A7"/>
    <w:rsid w:val="00594042"/>
    <w:rsid w:val="00596D08"/>
    <w:rsid w:val="005C072A"/>
    <w:rsid w:val="005F3F03"/>
    <w:rsid w:val="00623B00"/>
    <w:rsid w:val="00685956"/>
    <w:rsid w:val="006A16DE"/>
    <w:rsid w:val="00701740"/>
    <w:rsid w:val="00704450"/>
    <w:rsid w:val="00764990"/>
    <w:rsid w:val="007A167C"/>
    <w:rsid w:val="007C2E28"/>
    <w:rsid w:val="007D509E"/>
    <w:rsid w:val="00843140"/>
    <w:rsid w:val="00861D01"/>
    <w:rsid w:val="009655E2"/>
    <w:rsid w:val="009836B5"/>
    <w:rsid w:val="009C24A1"/>
    <w:rsid w:val="009E05B8"/>
    <w:rsid w:val="00A8711A"/>
    <w:rsid w:val="00BA5C9D"/>
    <w:rsid w:val="00BB77B0"/>
    <w:rsid w:val="00C272EF"/>
    <w:rsid w:val="00C3308A"/>
    <w:rsid w:val="00C368FE"/>
    <w:rsid w:val="00C36C01"/>
    <w:rsid w:val="00C43750"/>
    <w:rsid w:val="00CC2422"/>
    <w:rsid w:val="00CF601E"/>
    <w:rsid w:val="00D446E7"/>
    <w:rsid w:val="00D55A4A"/>
    <w:rsid w:val="00DA69F1"/>
    <w:rsid w:val="00DC0B2A"/>
    <w:rsid w:val="00DE4F28"/>
    <w:rsid w:val="00EA23FF"/>
    <w:rsid w:val="00EC3034"/>
    <w:rsid w:val="00ED5756"/>
    <w:rsid w:val="00ED5C34"/>
    <w:rsid w:val="00F05758"/>
    <w:rsid w:val="00F07F1D"/>
    <w:rsid w:val="00F8561A"/>
    <w:rsid w:val="00FA1F47"/>
    <w:rsid w:val="00FE0605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58B1A"/>
  <w15:docId w15:val="{9AC53CC1-A8C5-463E-B65D-BFBB53D9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843140"/>
    <w:pPr>
      <w:widowControl w:val="0"/>
      <w:autoSpaceDE w:val="0"/>
      <w:autoSpaceDN w:val="0"/>
      <w:spacing w:after="0" w:line="240" w:lineRule="auto"/>
      <w:ind w:left="709" w:hanging="709"/>
      <w:jc w:val="both"/>
    </w:pPr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43140"/>
    <w:rPr>
      <w:rFonts w:ascii="Courier New" w:eastAsia="Times New Roman" w:hAnsi="Courier New" w:cs="Courier New"/>
      <w:spacing w:val="-2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3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C2008"/>
    <w:pPr>
      <w:spacing w:after="0" w:line="240" w:lineRule="auto"/>
      <w:jc w:val="both"/>
    </w:pPr>
    <w:rPr>
      <w:rFonts w:eastAsia="Helvetica" w:cs="Times New Roman"/>
      <w:sz w:val="24"/>
      <w:szCs w:val="24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C2008"/>
    <w:rPr>
      <w:rFonts w:eastAsia="Helvetica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C20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C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jitasdehistoria.blogspot.com/2013/08/hugo-zemelman-pensar-teorico-pens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Posgrado en Mesoamericanos</cp:lastModifiedBy>
  <cp:revision>2</cp:revision>
  <cp:lastPrinted>2016-04-07T16:33:00Z</cp:lastPrinted>
  <dcterms:created xsi:type="dcterms:W3CDTF">2017-04-25T15:24:00Z</dcterms:created>
  <dcterms:modified xsi:type="dcterms:W3CDTF">2017-04-25T15:24:00Z</dcterms:modified>
</cp:coreProperties>
</file>