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6"/>
        <w:gridCol w:w="1237"/>
        <w:gridCol w:w="1721"/>
        <w:gridCol w:w="735"/>
        <w:gridCol w:w="833"/>
        <w:gridCol w:w="1271"/>
        <w:gridCol w:w="1358"/>
      </w:tblGrid>
      <w:tr w:rsidR="00E74B04" w:rsidRPr="00AA0D33">
        <w:trPr>
          <w:trHeight w:val="1423"/>
          <w:jc w:val="center"/>
        </w:trPr>
        <w:tc>
          <w:tcPr>
            <w:tcW w:w="8891" w:type="dxa"/>
            <w:gridSpan w:val="7"/>
            <w:shd w:val="clear" w:color="auto" w:fill="FFFFFF"/>
          </w:tcPr>
          <w:p w:rsidR="00E74B04" w:rsidRPr="000546D0" w:rsidRDefault="00774F08" w:rsidP="00E74B04">
            <w:pPr>
              <w:jc w:val="center"/>
              <w:rPr>
                <w:rFonts w:ascii="Arial" w:hAnsi="Arial" w:cs="Arial"/>
                <w:b/>
                <w:sz w:val="16"/>
                <w:szCs w:val="16"/>
                <w:lang w:val="es-MX"/>
              </w:rPr>
            </w:pPr>
            <w:r w:rsidRPr="00774F08">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314" type="#_x0000_t75" alt="unam_escudo" style="position:absolute;left:0;text-align:left;margin-left:15.65pt;margin-top:2.1pt;width:57.8pt;height:65.75pt;z-index:1;visibility:visible">
                  <v:imagedata r:id="rId7" o:title=""/>
                </v:shape>
              </w:pict>
            </w:r>
          </w:p>
          <w:p w:rsidR="00E74B04" w:rsidRPr="000546D0" w:rsidRDefault="00774F08" w:rsidP="00E74B04">
            <w:pPr>
              <w:jc w:val="center"/>
              <w:rPr>
                <w:rFonts w:ascii="Arial" w:hAnsi="Arial" w:cs="Arial"/>
                <w:b/>
                <w:sz w:val="16"/>
                <w:szCs w:val="16"/>
                <w:lang w:val="es-MX"/>
              </w:rPr>
            </w:pPr>
            <w:r w:rsidRPr="00774F08">
              <w:rPr>
                <w:noProof/>
                <w:lang w:val="es-ES" w:eastAsia="es-ES"/>
              </w:rPr>
              <w:pict>
                <v:shape id="Imagen 27" o:spid="_x0000_s1315" type="#_x0000_t75" style="position:absolute;left:0;text-align:left;margin-left:337.9pt;margin-top:5.05pt;width:96.15pt;height:45.65pt;z-index:2;visibility:visible">
                  <v:imagedata r:id="rId8" o:title=""/>
                </v:shape>
              </w:pict>
            </w:r>
            <w:r w:rsidR="00E74B04" w:rsidRPr="000546D0">
              <w:rPr>
                <w:rFonts w:ascii="Arial" w:hAnsi="Arial" w:cs="Arial"/>
                <w:b/>
                <w:sz w:val="16"/>
                <w:szCs w:val="16"/>
                <w:lang w:val="es-MX"/>
              </w:rPr>
              <w:t>UNIVERSIDAD NACIONAL AUTÓNOMA DE MÉXICO</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E74B04" w:rsidRPr="000546D0" w:rsidRDefault="00E74B04" w:rsidP="00E74B04">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E74B04" w:rsidRPr="00AA0D33">
        <w:trPr>
          <w:trHeight w:val="240"/>
          <w:jc w:val="center"/>
        </w:trPr>
        <w:tc>
          <w:tcPr>
            <w:tcW w:w="8891" w:type="dxa"/>
            <w:gridSpan w:val="7"/>
            <w:shd w:val="clear" w:color="auto" w:fill="FFFFFF"/>
          </w:tcPr>
          <w:p w:rsidR="00E74B04" w:rsidRDefault="00E74B04" w:rsidP="00900FEF">
            <w:pPr>
              <w:rPr>
                <w:rFonts w:ascii="Arial" w:hAnsi="Arial" w:cs="Arial"/>
                <w:color w:val="333333"/>
                <w:sz w:val="16"/>
                <w:szCs w:val="16"/>
                <w:shd w:val="clear" w:color="auto" w:fill="FFFFFF"/>
                <w:lang w:val="es-MX"/>
              </w:rPr>
            </w:pPr>
            <w:r w:rsidRPr="000546D0">
              <w:rPr>
                <w:rFonts w:ascii="Arial" w:hAnsi="Arial" w:cs="Arial"/>
                <w:b/>
                <w:sz w:val="16"/>
                <w:szCs w:val="16"/>
                <w:lang w:val="es-MX"/>
              </w:rPr>
              <w:t xml:space="preserve">Denominación: </w:t>
            </w:r>
            <w:r w:rsidR="00900FEF" w:rsidRPr="00900FEF">
              <w:rPr>
                <w:rFonts w:ascii="Arial" w:hAnsi="Arial" w:cs="Arial"/>
                <w:color w:val="333333"/>
                <w:sz w:val="16"/>
                <w:szCs w:val="16"/>
                <w:shd w:val="clear" w:color="auto" w:fill="FFFFFF"/>
                <w:lang w:val="es-MX"/>
              </w:rPr>
              <w:t>Seminario de Metodología – Temas Selectos de Metodología – Lengua Purépecha II</w:t>
            </w:r>
          </w:p>
          <w:p w:rsidR="00AA0D33" w:rsidRPr="00AA0D33" w:rsidRDefault="00AA0D33" w:rsidP="00900FEF">
            <w:pPr>
              <w:rPr>
                <w:rFonts w:ascii="Arial" w:hAnsi="Arial" w:cs="Arial"/>
                <w:b/>
                <w:sz w:val="16"/>
                <w:szCs w:val="16"/>
                <w:lang w:val="es-MX"/>
              </w:rPr>
            </w:pPr>
            <w:r w:rsidRPr="00AA0D33">
              <w:rPr>
                <w:rFonts w:ascii="Arial" w:hAnsi="Arial" w:cs="Arial"/>
                <w:b/>
                <w:bCs/>
                <w:color w:val="333333"/>
                <w:sz w:val="16"/>
                <w:lang w:val="es-MX"/>
              </w:rPr>
              <w:t>Subtema:</w:t>
            </w:r>
            <w:r w:rsidRPr="00AA0D33">
              <w:rPr>
                <w:rFonts w:ascii="Arial" w:hAnsi="Arial" w:cs="Arial"/>
                <w:color w:val="333333"/>
                <w:sz w:val="16"/>
                <w:szCs w:val="16"/>
                <w:shd w:val="clear" w:color="auto" w:fill="FFFFFF"/>
                <w:lang w:val="es-MX"/>
              </w:rPr>
              <w:t>Investigación de textos en lengua purépecha</w:t>
            </w:r>
          </w:p>
        </w:tc>
      </w:tr>
      <w:tr w:rsidR="00E74B04" w:rsidRPr="00FC062C">
        <w:trPr>
          <w:trHeight w:val="315"/>
          <w:jc w:val="center"/>
        </w:trPr>
        <w:tc>
          <w:tcPr>
            <w:tcW w:w="1736" w:type="dxa"/>
            <w:shd w:val="clear" w:color="auto" w:fill="FFFFFF"/>
            <w:vAlign w:val="center"/>
          </w:tcPr>
          <w:p w:rsidR="00E74B04" w:rsidRPr="006A46D8" w:rsidRDefault="00E74B04" w:rsidP="00E74B04">
            <w:pPr>
              <w:rPr>
                <w:rFonts w:ascii="Arial" w:hAnsi="Arial" w:cs="Arial"/>
                <w:sz w:val="16"/>
                <w:szCs w:val="16"/>
                <w:lang w:val="es-MX"/>
              </w:rPr>
            </w:pPr>
            <w:r w:rsidRPr="006A46D8">
              <w:rPr>
                <w:rFonts w:ascii="Arial" w:hAnsi="Arial" w:cs="Arial"/>
                <w:b/>
                <w:sz w:val="16"/>
                <w:szCs w:val="16"/>
                <w:lang w:val="es-MX"/>
              </w:rPr>
              <w:t xml:space="preserve">Clave: </w:t>
            </w:r>
            <w:r w:rsidR="00900FEF">
              <w:rPr>
                <w:rFonts w:ascii="Arial" w:hAnsi="Arial" w:cs="Arial"/>
                <w:b/>
                <w:sz w:val="16"/>
                <w:szCs w:val="16"/>
                <w:lang w:val="es-MX"/>
              </w:rPr>
              <w:t>67857</w:t>
            </w:r>
          </w:p>
          <w:p w:rsidR="00E74B04" w:rsidRPr="006A46D8" w:rsidRDefault="00E74B04" w:rsidP="00E74B04">
            <w:pPr>
              <w:rPr>
                <w:rFonts w:ascii="Arial" w:hAnsi="Arial" w:cs="Arial"/>
                <w:sz w:val="16"/>
                <w:szCs w:val="16"/>
                <w:lang w:val="es-MX"/>
              </w:rPr>
            </w:pPr>
          </w:p>
        </w:tc>
        <w:tc>
          <w:tcPr>
            <w:tcW w:w="1237" w:type="dxa"/>
            <w:shd w:val="clear" w:color="auto" w:fill="FFFFFF"/>
            <w:vAlign w:val="center"/>
          </w:tcPr>
          <w:p w:rsidR="00E74B04" w:rsidRPr="006A46D8" w:rsidRDefault="00E74B04" w:rsidP="00E74B04">
            <w:pPr>
              <w:rPr>
                <w:rFonts w:ascii="Arial" w:hAnsi="Arial" w:cs="Arial"/>
                <w:b/>
                <w:sz w:val="16"/>
                <w:szCs w:val="16"/>
                <w:lang w:val="es-MX"/>
              </w:rPr>
            </w:pPr>
            <w:r w:rsidRPr="006A46D8">
              <w:rPr>
                <w:rFonts w:ascii="Arial" w:hAnsi="Arial" w:cs="Arial"/>
                <w:b/>
                <w:sz w:val="16"/>
                <w:szCs w:val="16"/>
                <w:lang w:val="es-MX"/>
              </w:rPr>
              <w:t>Semestre:</w:t>
            </w:r>
            <w:r w:rsidR="000C0BC1">
              <w:rPr>
                <w:rFonts w:ascii="Arial" w:hAnsi="Arial" w:cs="Arial"/>
                <w:b/>
                <w:sz w:val="16"/>
                <w:szCs w:val="16"/>
                <w:lang w:val="es-MX"/>
              </w:rPr>
              <w:t xml:space="preserve"> 2017-2</w:t>
            </w:r>
          </w:p>
          <w:p w:rsidR="00E74B04" w:rsidRPr="006A46D8" w:rsidRDefault="00E74B04" w:rsidP="00E74B04">
            <w:pPr>
              <w:jc w:val="center"/>
              <w:rPr>
                <w:rFonts w:ascii="Arial" w:hAnsi="Arial" w:cs="Arial"/>
                <w:sz w:val="16"/>
                <w:szCs w:val="16"/>
                <w:lang w:val="es-MX"/>
              </w:rPr>
            </w:pPr>
          </w:p>
        </w:tc>
        <w:tc>
          <w:tcPr>
            <w:tcW w:w="4560" w:type="dxa"/>
            <w:gridSpan w:val="4"/>
            <w:shd w:val="clear" w:color="auto" w:fill="FFFFFF"/>
            <w:vAlign w:val="center"/>
          </w:tcPr>
          <w:p w:rsidR="00E74B04" w:rsidRPr="000546D0" w:rsidRDefault="006D7663" w:rsidP="00E74B04">
            <w:pPr>
              <w:rPr>
                <w:rFonts w:ascii="Arial" w:hAnsi="Arial" w:cs="Arial"/>
                <w:b/>
                <w:sz w:val="16"/>
                <w:szCs w:val="16"/>
                <w:lang w:val="es-MX"/>
              </w:rPr>
            </w:pPr>
            <w:r>
              <w:rPr>
                <w:rFonts w:ascii="Arial" w:hAnsi="Arial" w:cs="Arial"/>
                <w:b/>
                <w:sz w:val="16"/>
                <w:szCs w:val="16"/>
                <w:lang w:val="es-MX"/>
              </w:rPr>
              <w:t>Campo de conocimiento:</w:t>
            </w:r>
            <w:r w:rsidR="00900FEF">
              <w:rPr>
                <w:rFonts w:ascii="Arial" w:hAnsi="Arial" w:cs="Arial"/>
                <w:b/>
                <w:sz w:val="16"/>
                <w:szCs w:val="16"/>
                <w:lang w:val="es-MX"/>
              </w:rPr>
              <w:t xml:space="preserve"> Estudios Mesoamericanos</w:t>
            </w:r>
          </w:p>
        </w:tc>
        <w:tc>
          <w:tcPr>
            <w:tcW w:w="1358" w:type="dxa"/>
            <w:shd w:val="clear" w:color="auto" w:fill="FFFFFF"/>
            <w:vAlign w:val="center"/>
          </w:tcPr>
          <w:p w:rsidR="00E74B04" w:rsidRDefault="00E74B04" w:rsidP="00E74B04">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de créditos:</w:t>
            </w:r>
            <w:r w:rsidR="00900FEF">
              <w:rPr>
                <w:rFonts w:ascii="Arial" w:hAnsi="Arial" w:cs="Arial"/>
                <w:b/>
                <w:sz w:val="16"/>
                <w:szCs w:val="16"/>
              </w:rPr>
              <w:t xml:space="preserve"> 8</w:t>
            </w:r>
            <w:r w:rsidRPr="00FC062C">
              <w:rPr>
                <w:rFonts w:ascii="Arial" w:hAnsi="Arial" w:cs="Arial"/>
                <w:b/>
                <w:sz w:val="16"/>
                <w:szCs w:val="16"/>
              </w:rPr>
              <w:t xml:space="preserve"> </w:t>
            </w:r>
          </w:p>
        </w:tc>
      </w:tr>
      <w:tr w:rsidR="00E74B04" w:rsidRPr="00FC062C">
        <w:trPr>
          <w:trHeight w:val="270"/>
          <w:jc w:val="center"/>
        </w:trPr>
        <w:tc>
          <w:tcPr>
            <w:tcW w:w="4694" w:type="dxa"/>
            <w:gridSpan w:val="3"/>
            <w:shd w:val="clear" w:color="auto" w:fill="FFFFFF"/>
            <w:vAlign w:val="center"/>
          </w:tcPr>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Horas</w:t>
            </w:r>
          </w:p>
        </w:tc>
        <w:tc>
          <w:tcPr>
            <w:tcW w:w="1271"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 xml:space="preserve">Horas por semana: </w:t>
            </w:r>
          </w:p>
        </w:tc>
        <w:tc>
          <w:tcPr>
            <w:tcW w:w="1358"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 xml:space="preserve">Horas al </w:t>
            </w:r>
            <w:r w:rsidR="00460E13">
              <w:rPr>
                <w:rFonts w:ascii="Arial" w:hAnsi="Arial" w:cs="Arial"/>
                <w:b/>
                <w:sz w:val="16"/>
                <w:szCs w:val="16"/>
              </w:rPr>
              <w:t>semest</w:t>
            </w:r>
            <w:r w:rsidR="00900FEF">
              <w:rPr>
                <w:rFonts w:ascii="Arial" w:hAnsi="Arial" w:cs="Arial"/>
                <w:b/>
                <w:sz w:val="16"/>
                <w:szCs w:val="16"/>
              </w:rPr>
              <w:t>re</w:t>
            </w:r>
          </w:p>
        </w:tc>
      </w:tr>
      <w:tr w:rsidR="00E74B04" w:rsidRPr="00FC062C">
        <w:trPr>
          <w:trHeight w:val="157"/>
          <w:jc w:val="center"/>
        </w:trPr>
        <w:tc>
          <w:tcPr>
            <w:tcW w:w="4694" w:type="dxa"/>
            <w:gridSpan w:val="3"/>
            <w:vMerge w:val="restart"/>
            <w:shd w:val="clear" w:color="auto" w:fill="FFFFFF"/>
            <w:vAlign w:val="center"/>
          </w:tcPr>
          <w:p w:rsidR="00E74B04" w:rsidRPr="00990F24" w:rsidRDefault="00E74B04" w:rsidP="00E74B04">
            <w:pPr>
              <w:rPr>
                <w:rFonts w:ascii="Arial" w:hAnsi="Arial" w:cs="Arial"/>
                <w:sz w:val="16"/>
                <w:szCs w:val="16"/>
              </w:rPr>
            </w:pPr>
            <w:r w:rsidRPr="00FC062C">
              <w:rPr>
                <w:rFonts w:ascii="Arial" w:hAnsi="Arial" w:cs="Arial"/>
                <w:b/>
                <w:sz w:val="16"/>
                <w:szCs w:val="16"/>
              </w:rPr>
              <w:t xml:space="preserve">Tipo: </w:t>
            </w:r>
            <w:r w:rsidR="00900FEF">
              <w:rPr>
                <w:rFonts w:ascii="Arial" w:hAnsi="Arial" w:cs="Arial"/>
                <w:b/>
                <w:sz w:val="16"/>
                <w:szCs w:val="16"/>
              </w:rPr>
              <w:t>Seminario de metodología</w:t>
            </w:r>
          </w:p>
        </w:tc>
        <w:tc>
          <w:tcPr>
            <w:tcW w:w="735" w:type="dxa"/>
            <w:shd w:val="clear" w:color="auto" w:fill="FFFFFF"/>
          </w:tcPr>
          <w:p w:rsidR="00E74B04" w:rsidRPr="00FC062C" w:rsidRDefault="00E74B04" w:rsidP="00E74B04">
            <w:pPr>
              <w:rPr>
                <w:rFonts w:ascii="Arial" w:hAnsi="Arial" w:cs="Arial"/>
                <w:b/>
                <w:sz w:val="16"/>
                <w:szCs w:val="16"/>
              </w:rPr>
            </w:pPr>
            <w:r w:rsidRPr="00FC062C">
              <w:rPr>
                <w:rFonts w:ascii="Arial" w:hAnsi="Arial" w:cs="Arial"/>
                <w:b/>
                <w:sz w:val="16"/>
                <w:szCs w:val="16"/>
              </w:rPr>
              <w:t>Teoría:</w:t>
            </w:r>
          </w:p>
        </w:tc>
        <w:tc>
          <w:tcPr>
            <w:tcW w:w="833" w:type="dxa"/>
            <w:shd w:val="clear" w:color="auto" w:fill="FFFFFF"/>
          </w:tcPr>
          <w:p w:rsidR="00E74B04" w:rsidRPr="00FC062C" w:rsidRDefault="00E74B04" w:rsidP="00E74B04">
            <w:pPr>
              <w:rPr>
                <w:rFonts w:ascii="Arial" w:hAnsi="Arial" w:cs="Arial"/>
                <w:b/>
                <w:sz w:val="16"/>
                <w:szCs w:val="16"/>
              </w:rPr>
            </w:pPr>
            <w:r w:rsidRPr="00FC062C">
              <w:rPr>
                <w:rFonts w:ascii="Arial" w:hAnsi="Arial" w:cs="Arial"/>
                <w:b/>
                <w:sz w:val="16"/>
                <w:szCs w:val="16"/>
              </w:rPr>
              <w:t>Práctica:</w:t>
            </w:r>
          </w:p>
        </w:tc>
        <w:tc>
          <w:tcPr>
            <w:tcW w:w="1271" w:type="dxa"/>
            <w:vMerge w:val="restart"/>
            <w:shd w:val="clear" w:color="auto" w:fill="FFFFFF"/>
            <w:vAlign w:val="bottom"/>
          </w:tcPr>
          <w:p w:rsidR="00E74B04" w:rsidRPr="00990F24" w:rsidRDefault="00900FEF" w:rsidP="00E74B04">
            <w:pPr>
              <w:jc w:val="center"/>
              <w:rPr>
                <w:rFonts w:ascii="Arial" w:hAnsi="Arial" w:cs="Arial"/>
                <w:sz w:val="16"/>
                <w:szCs w:val="16"/>
              </w:rPr>
            </w:pPr>
            <w:r>
              <w:rPr>
                <w:rFonts w:ascii="Arial" w:hAnsi="Arial" w:cs="Arial"/>
                <w:sz w:val="16"/>
                <w:szCs w:val="16"/>
              </w:rPr>
              <w:t>4</w:t>
            </w:r>
          </w:p>
        </w:tc>
        <w:tc>
          <w:tcPr>
            <w:tcW w:w="1358" w:type="dxa"/>
            <w:vMerge w:val="restart"/>
            <w:shd w:val="clear" w:color="auto" w:fill="FFFFFF"/>
            <w:vAlign w:val="bottom"/>
          </w:tcPr>
          <w:p w:rsidR="00E74B04" w:rsidRPr="00990F24" w:rsidRDefault="00900FEF" w:rsidP="00AA0D33">
            <w:pPr>
              <w:jc w:val="center"/>
              <w:rPr>
                <w:rFonts w:ascii="Arial" w:hAnsi="Arial" w:cs="Arial"/>
                <w:sz w:val="16"/>
                <w:szCs w:val="16"/>
              </w:rPr>
            </w:pPr>
            <w:r>
              <w:rPr>
                <w:rFonts w:ascii="Arial" w:hAnsi="Arial" w:cs="Arial"/>
                <w:sz w:val="16"/>
                <w:szCs w:val="16"/>
              </w:rPr>
              <w:t>64</w:t>
            </w:r>
          </w:p>
        </w:tc>
      </w:tr>
      <w:tr w:rsidR="00E74B04" w:rsidRPr="00FC062C">
        <w:trPr>
          <w:trHeight w:val="278"/>
          <w:jc w:val="center"/>
        </w:trPr>
        <w:tc>
          <w:tcPr>
            <w:tcW w:w="4694" w:type="dxa"/>
            <w:gridSpan w:val="3"/>
            <w:vMerge/>
            <w:shd w:val="clear" w:color="auto" w:fill="FFFFFF"/>
          </w:tcPr>
          <w:p w:rsidR="00E74B04" w:rsidRPr="00FC062C" w:rsidRDefault="00E74B04" w:rsidP="00E74B04">
            <w:pPr>
              <w:rPr>
                <w:rFonts w:ascii="Arial" w:hAnsi="Arial" w:cs="Arial"/>
                <w:b/>
                <w:sz w:val="16"/>
                <w:szCs w:val="16"/>
              </w:rPr>
            </w:pPr>
          </w:p>
        </w:tc>
        <w:tc>
          <w:tcPr>
            <w:tcW w:w="735" w:type="dxa"/>
            <w:shd w:val="clear" w:color="auto" w:fill="FFFFFF"/>
            <w:vAlign w:val="center"/>
          </w:tcPr>
          <w:p w:rsidR="00E74B04" w:rsidRPr="00990F24" w:rsidRDefault="00900FEF" w:rsidP="00E74B04">
            <w:pPr>
              <w:jc w:val="center"/>
              <w:rPr>
                <w:rFonts w:ascii="Arial" w:hAnsi="Arial" w:cs="Arial"/>
                <w:sz w:val="16"/>
                <w:szCs w:val="16"/>
              </w:rPr>
            </w:pPr>
            <w:r>
              <w:rPr>
                <w:rFonts w:ascii="Arial" w:hAnsi="Arial" w:cs="Arial"/>
                <w:sz w:val="16"/>
                <w:szCs w:val="16"/>
              </w:rPr>
              <w:t>2</w:t>
            </w:r>
          </w:p>
        </w:tc>
        <w:tc>
          <w:tcPr>
            <w:tcW w:w="833" w:type="dxa"/>
            <w:shd w:val="clear" w:color="auto" w:fill="FFFFFF"/>
            <w:vAlign w:val="center"/>
          </w:tcPr>
          <w:p w:rsidR="00E74B04" w:rsidRPr="00990F24" w:rsidRDefault="00900FEF" w:rsidP="00E74B04">
            <w:pPr>
              <w:jc w:val="center"/>
              <w:rPr>
                <w:rFonts w:ascii="Arial" w:hAnsi="Arial" w:cs="Arial"/>
                <w:sz w:val="16"/>
                <w:szCs w:val="16"/>
              </w:rPr>
            </w:pPr>
            <w:r>
              <w:rPr>
                <w:rFonts w:ascii="Arial" w:hAnsi="Arial" w:cs="Arial"/>
                <w:sz w:val="16"/>
                <w:szCs w:val="16"/>
              </w:rPr>
              <w:t>2</w:t>
            </w:r>
          </w:p>
        </w:tc>
        <w:tc>
          <w:tcPr>
            <w:tcW w:w="1271" w:type="dxa"/>
            <w:vMerge/>
            <w:shd w:val="clear" w:color="auto" w:fill="FFFFFF"/>
          </w:tcPr>
          <w:p w:rsidR="00E74B04" w:rsidRPr="00FC062C" w:rsidRDefault="00E74B04" w:rsidP="00E74B04">
            <w:pPr>
              <w:rPr>
                <w:rFonts w:ascii="Arial" w:hAnsi="Arial" w:cs="Arial"/>
                <w:b/>
                <w:sz w:val="16"/>
                <w:szCs w:val="16"/>
              </w:rPr>
            </w:pPr>
          </w:p>
        </w:tc>
        <w:tc>
          <w:tcPr>
            <w:tcW w:w="1358" w:type="dxa"/>
            <w:vMerge/>
            <w:shd w:val="clear" w:color="auto" w:fill="FFFFFF"/>
          </w:tcPr>
          <w:p w:rsidR="00E74B04" w:rsidRPr="00FC062C" w:rsidRDefault="00E74B04" w:rsidP="00E74B04">
            <w:pPr>
              <w:rPr>
                <w:rFonts w:ascii="Arial" w:hAnsi="Arial" w:cs="Arial"/>
                <w:b/>
                <w:sz w:val="16"/>
                <w:szCs w:val="16"/>
              </w:rPr>
            </w:pPr>
          </w:p>
        </w:tc>
      </w:tr>
      <w:tr w:rsidR="00E74B04" w:rsidRPr="00FC062C">
        <w:trPr>
          <w:trHeight w:val="357"/>
          <w:jc w:val="center"/>
        </w:trPr>
        <w:tc>
          <w:tcPr>
            <w:tcW w:w="4694" w:type="dxa"/>
            <w:gridSpan w:val="3"/>
            <w:shd w:val="clear" w:color="auto" w:fill="FFFFFF"/>
            <w:vAlign w:val="center"/>
          </w:tcPr>
          <w:p w:rsidR="00E74B04" w:rsidRPr="00FC062C" w:rsidRDefault="00E74B04" w:rsidP="00E74B04">
            <w:pPr>
              <w:rPr>
                <w:rFonts w:ascii="Arial" w:hAnsi="Arial" w:cs="Arial"/>
                <w:b/>
                <w:sz w:val="16"/>
                <w:szCs w:val="16"/>
              </w:rPr>
            </w:pPr>
            <w:r w:rsidRPr="00FC062C">
              <w:rPr>
                <w:rFonts w:ascii="Arial" w:hAnsi="Arial" w:cs="Arial"/>
                <w:b/>
                <w:sz w:val="16"/>
                <w:szCs w:val="16"/>
              </w:rPr>
              <w:t xml:space="preserve">Modalidad: </w:t>
            </w:r>
            <w:r w:rsidR="00900FEF">
              <w:rPr>
                <w:rFonts w:ascii="Arial" w:hAnsi="Arial" w:cs="Arial"/>
                <w:b/>
                <w:sz w:val="16"/>
                <w:szCs w:val="16"/>
              </w:rPr>
              <w:t>Seminario de metodología</w:t>
            </w:r>
          </w:p>
        </w:tc>
        <w:tc>
          <w:tcPr>
            <w:tcW w:w="4197" w:type="dxa"/>
            <w:gridSpan w:val="4"/>
            <w:shd w:val="clear" w:color="auto" w:fill="FFFFFF"/>
            <w:vAlign w:val="center"/>
          </w:tcPr>
          <w:p w:rsidR="00E74B04" w:rsidRPr="00FC062C" w:rsidRDefault="00E74B04" w:rsidP="00E74B04">
            <w:pPr>
              <w:rPr>
                <w:rFonts w:ascii="Arial" w:hAnsi="Arial" w:cs="Arial"/>
                <w:b/>
                <w:sz w:val="16"/>
                <w:szCs w:val="16"/>
              </w:rPr>
            </w:pPr>
            <w:r w:rsidRPr="00FC062C">
              <w:rPr>
                <w:rFonts w:ascii="Arial" w:hAnsi="Arial" w:cs="Arial"/>
                <w:b/>
                <w:sz w:val="16"/>
                <w:szCs w:val="16"/>
              </w:rPr>
              <w:t xml:space="preserve">Duración del programa: </w:t>
            </w:r>
            <w:r w:rsidRPr="00BC5860">
              <w:rPr>
                <w:rFonts w:ascii="Arial" w:hAnsi="Arial" w:cs="Arial"/>
                <w:sz w:val="16"/>
                <w:szCs w:val="16"/>
              </w:rPr>
              <w:t>Semestral</w:t>
            </w:r>
          </w:p>
        </w:tc>
      </w:tr>
    </w:tbl>
    <w:p w:rsidR="00E74B04" w:rsidRPr="00FC062C" w:rsidRDefault="00E74B04" w:rsidP="00E74B04">
      <w:pPr>
        <w:rPr>
          <w:rFonts w:ascii="Arial" w:hAnsi="Arial" w:cs="Arial"/>
          <w:sz w:val="16"/>
          <w:szCs w:val="16"/>
          <w:lang w:val="es-ES" w:eastAsia="es-ES"/>
        </w:rPr>
      </w:pPr>
    </w:p>
    <w:tbl>
      <w:tblPr>
        <w:tblW w:w="8882"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882"/>
      </w:tblGrid>
      <w:tr w:rsidR="00E74B04" w:rsidRPr="00AA0D33">
        <w:trPr>
          <w:trHeight w:val="240"/>
          <w:jc w:val="center"/>
        </w:trPr>
        <w:tc>
          <w:tcPr>
            <w:tcW w:w="8882" w:type="dxa"/>
          </w:tcPr>
          <w:p w:rsidR="00E74B04" w:rsidRPr="000546D0" w:rsidRDefault="006D7663" w:rsidP="00E74B04">
            <w:pPr>
              <w:rPr>
                <w:rFonts w:ascii="Arial" w:hAnsi="Arial" w:cs="Arial"/>
                <w:b/>
                <w:bCs/>
                <w:sz w:val="16"/>
                <w:szCs w:val="16"/>
                <w:lang w:val="es-MX"/>
              </w:rPr>
            </w:pPr>
            <w:r>
              <w:rPr>
                <w:rFonts w:ascii="Arial" w:hAnsi="Arial" w:cs="Arial"/>
                <w:b/>
                <w:bCs/>
                <w:sz w:val="16"/>
                <w:szCs w:val="16"/>
                <w:lang w:val="es-MX"/>
              </w:rPr>
              <w:t xml:space="preserve">Seriación:       No ( </w:t>
            </w:r>
            <w:r w:rsidR="00E74B04">
              <w:rPr>
                <w:rFonts w:ascii="Arial" w:hAnsi="Arial" w:cs="Arial"/>
                <w:b/>
                <w:bCs/>
                <w:sz w:val="16"/>
                <w:szCs w:val="16"/>
                <w:lang w:val="es-MX"/>
              </w:rPr>
              <w:t xml:space="preserve"> )         Si (</w:t>
            </w:r>
            <w:r w:rsidR="00900FEF">
              <w:rPr>
                <w:rFonts w:ascii="Arial" w:hAnsi="Arial" w:cs="Arial"/>
                <w:b/>
                <w:bCs/>
                <w:sz w:val="16"/>
                <w:szCs w:val="16"/>
                <w:lang w:val="es-MX"/>
              </w:rPr>
              <w:t>x</w:t>
            </w:r>
            <w:r w:rsidR="00E74B04">
              <w:rPr>
                <w:rFonts w:ascii="Arial" w:hAnsi="Arial" w:cs="Arial"/>
                <w:b/>
                <w:bCs/>
                <w:sz w:val="16"/>
                <w:szCs w:val="16"/>
                <w:lang w:val="es-MX"/>
              </w:rPr>
              <w:t xml:space="preserve"> </w:t>
            </w:r>
            <w:r w:rsidR="00E74B04" w:rsidRPr="000546D0">
              <w:rPr>
                <w:rFonts w:ascii="Arial" w:hAnsi="Arial" w:cs="Arial"/>
                <w:b/>
                <w:bCs/>
                <w:sz w:val="16"/>
                <w:szCs w:val="16"/>
                <w:lang w:val="es-MX"/>
              </w:rPr>
              <w:t xml:space="preserve"> )         Obligatoria (     )     </w:t>
            </w:r>
            <w:r w:rsidR="00E74B04">
              <w:rPr>
                <w:rFonts w:ascii="Arial" w:hAnsi="Arial" w:cs="Arial"/>
                <w:b/>
                <w:bCs/>
                <w:sz w:val="16"/>
                <w:szCs w:val="16"/>
                <w:lang w:val="es-MX"/>
              </w:rPr>
              <w:t xml:space="preserve"> Indicativa ( </w:t>
            </w:r>
            <w:r w:rsidR="00900FEF">
              <w:rPr>
                <w:rFonts w:ascii="Arial" w:hAnsi="Arial" w:cs="Arial"/>
                <w:b/>
                <w:bCs/>
                <w:sz w:val="16"/>
                <w:szCs w:val="16"/>
                <w:lang w:val="es-MX"/>
              </w:rPr>
              <w:t>x</w:t>
            </w:r>
            <w:r w:rsidR="00E74B04" w:rsidRPr="000546D0">
              <w:rPr>
                <w:rFonts w:ascii="Arial" w:hAnsi="Arial" w:cs="Arial"/>
                <w:b/>
                <w:bCs/>
                <w:sz w:val="16"/>
                <w:szCs w:val="16"/>
                <w:lang w:val="es-MX"/>
              </w:rPr>
              <w:t>)</w:t>
            </w:r>
          </w:p>
          <w:p w:rsidR="00E74B04" w:rsidRPr="00FC062C" w:rsidRDefault="00E74B04" w:rsidP="00E74B04">
            <w:pPr>
              <w:rPr>
                <w:rFonts w:ascii="Arial" w:hAnsi="Arial" w:cs="Arial"/>
                <w:b/>
                <w:bCs/>
                <w:sz w:val="16"/>
                <w:szCs w:val="16"/>
                <w:lang w:val="es-ES" w:eastAsia="es-ES"/>
              </w:rPr>
            </w:pPr>
          </w:p>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Actividad académica subsecuente:</w:t>
            </w:r>
          </w:p>
          <w:p w:rsidR="00E74B04" w:rsidRPr="000546D0" w:rsidRDefault="00E74B04" w:rsidP="00E74B04">
            <w:pPr>
              <w:rPr>
                <w:rFonts w:ascii="Arial" w:hAnsi="Arial" w:cs="Arial"/>
                <w:b/>
                <w:sz w:val="16"/>
                <w:szCs w:val="16"/>
                <w:lang w:val="es-MX"/>
              </w:rPr>
            </w:pPr>
          </w:p>
          <w:p w:rsidR="00E74B04" w:rsidRPr="00FC062C" w:rsidRDefault="00E74B04" w:rsidP="00E74B04">
            <w:pPr>
              <w:rPr>
                <w:rFonts w:ascii="Arial" w:hAnsi="Arial" w:cs="Arial"/>
                <w:b/>
                <w:sz w:val="16"/>
                <w:szCs w:val="16"/>
                <w:lang w:val="es-ES" w:eastAsia="es-ES"/>
              </w:rPr>
            </w:pPr>
            <w:r w:rsidRPr="00B16DA6">
              <w:rPr>
                <w:rFonts w:ascii="Arial" w:hAnsi="Arial" w:cs="Arial"/>
                <w:b/>
                <w:sz w:val="16"/>
                <w:szCs w:val="16"/>
                <w:lang w:val="es-MX"/>
              </w:rPr>
              <w:t xml:space="preserve">Actividad académica antecedente: </w:t>
            </w:r>
            <w:r w:rsidR="00900FEF" w:rsidRPr="00900FEF">
              <w:rPr>
                <w:rFonts w:ascii="Arial" w:hAnsi="Arial" w:cs="Arial"/>
                <w:color w:val="333333"/>
                <w:sz w:val="16"/>
                <w:szCs w:val="16"/>
                <w:shd w:val="clear" w:color="auto" w:fill="FFFFFF"/>
                <w:lang w:val="es-MX"/>
              </w:rPr>
              <w:t>Seminario de Metodología – Temas Selectos de Metodología – Lengua Purépecha I</w:t>
            </w:r>
          </w:p>
        </w:tc>
      </w:tr>
      <w:tr w:rsidR="00E74B04" w:rsidRPr="00AA0D33">
        <w:trPr>
          <w:trHeight w:val="375"/>
          <w:jc w:val="center"/>
        </w:trPr>
        <w:tc>
          <w:tcPr>
            <w:tcW w:w="8882" w:type="dxa"/>
          </w:tcPr>
          <w:p w:rsidR="00E74B04" w:rsidRPr="00460E13" w:rsidRDefault="00E74B04" w:rsidP="00E74B04">
            <w:pPr>
              <w:pStyle w:val="Textoindependiente"/>
              <w:spacing w:after="0"/>
              <w:jc w:val="both"/>
              <w:rPr>
                <w:rFonts w:cs="Arial"/>
                <w:sz w:val="16"/>
                <w:szCs w:val="16"/>
                <w:lang w:val="es-MX"/>
              </w:rPr>
            </w:pPr>
            <w:r w:rsidRPr="00460E13">
              <w:rPr>
                <w:rFonts w:cs="Arial"/>
                <w:b/>
                <w:sz w:val="16"/>
                <w:szCs w:val="16"/>
                <w:lang w:val="es-MX"/>
              </w:rPr>
              <w:t>Objetivos generales</w:t>
            </w:r>
            <w:r w:rsidR="00460E13">
              <w:rPr>
                <w:rFonts w:cs="Arial"/>
                <w:b/>
                <w:sz w:val="16"/>
                <w:szCs w:val="16"/>
                <w:lang w:val="es-MX"/>
              </w:rPr>
              <w:t>:</w:t>
            </w:r>
            <w:r w:rsidR="00460E13" w:rsidRPr="00460E13">
              <w:rPr>
                <w:rFonts w:cs="Arial"/>
                <w:sz w:val="16"/>
                <w:szCs w:val="16"/>
                <w:lang w:val="es-MX"/>
              </w:rPr>
              <w:t xml:space="preserve"> Ofrecer a los alumnos guías de </w:t>
            </w:r>
            <w:r w:rsidR="00015E5E">
              <w:rPr>
                <w:rFonts w:cs="Arial"/>
                <w:sz w:val="16"/>
                <w:szCs w:val="16"/>
                <w:lang w:val="es-MX"/>
              </w:rPr>
              <w:t>investigación aplicadas a</w:t>
            </w:r>
            <w:r w:rsidR="00460E13" w:rsidRPr="00460E13">
              <w:rPr>
                <w:rFonts w:cs="Arial"/>
                <w:sz w:val="16"/>
                <w:szCs w:val="16"/>
                <w:lang w:val="es-MX"/>
              </w:rPr>
              <w:t xml:space="preserve"> textos escritos en lengua purépecha.</w:t>
            </w:r>
          </w:p>
          <w:p w:rsidR="00E74B04" w:rsidRPr="00460E13" w:rsidRDefault="00E74B04" w:rsidP="00E74B04">
            <w:pPr>
              <w:pStyle w:val="Textoindependiente"/>
              <w:spacing w:after="0"/>
              <w:jc w:val="both"/>
              <w:rPr>
                <w:rFonts w:cs="Arial"/>
                <w:b/>
                <w:sz w:val="16"/>
                <w:szCs w:val="16"/>
                <w:lang w:val="es-MX"/>
              </w:rPr>
            </w:pPr>
          </w:p>
        </w:tc>
      </w:tr>
      <w:tr w:rsidR="00E74B04" w:rsidRPr="00AA0D33">
        <w:trPr>
          <w:trHeight w:val="948"/>
          <w:jc w:val="center"/>
        </w:trPr>
        <w:tc>
          <w:tcPr>
            <w:tcW w:w="8882" w:type="dxa"/>
          </w:tcPr>
          <w:p w:rsidR="00460E13" w:rsidRDefault="00E74B04" w:rsidP="00E74B04">
            <w:pPr>
              <w:pStyle w:val="Textoindependiente"/>
              <w:spacing w:after="0"/>
              <w:jc w:val="both"/>
              <w:rPr>
                <w:rFonts w:cs="Arial"/>
                <w:sz w:val="16"/>
                <w:szCs w:val="16"/>
                <w:lang w:val="es-MX"/>
              </w:rPr>
            </w:pPr>
            <w:r w:rsidRPr="00460E13">
              <w:rPr>
                <w:rFonts w:cs="Arial"/>
                <w:b/>
                <w:sz w:val="16"/>
                <w:szCs w:val="16"/>
                <w:lang w:val="es-MX"/>
              </w:rPr>
              <w:t>Objetivos específicos:</w:t>
            </w:r>
            <w:r w:rsidRPr="00460E13">
              <w:rPr>
                <w:rFonts w:cs="Arial"/>
                <w:sz w:val="16"/>
                <w:szCs w:val="16"/>
                <w:lang w:val="es-MX"/>
              </w:rPr>
              <w:t xml:space="preserve"> </w:t>
            </w:r>
          </w:p>
          <w:p w:rsidR="00460E13"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sidR="00344E08">
              <w:rPr>
                <w:rFonts w:cs="Arial"/>
                <w:sz w:val="16"/>
                <w:szCs w:val="16"/>
                <w:lang w:val="es-MX"/>
              </w:rPr>
              <w:t>estudios</w:t>
            </w:r>
            <w:r w:rsidR="00460E13">
              <w:rPr>
                <w:rFonts w:cs="Arial"/>
                <w:sz w:val="16"/>
                <w:szCs w:val="16"/>
                <w:lang w:val="es-MX"/>
              </w:rPr>
              <w:t xml:space="preserve"> fonol</w:t>
            </w:r>
            <w:r w:rsidR="00344E08">
              <w:rPr>
                <w:rFonts w:cs="Arial"/>
                <w:sz w:val="16"/>
                <w:szCs w:val="16"/>
                <w:lang w:val="es-MX"/>
              </w:rPr>
              <w:t>ógicos</w:t>
            </w:r>
            <w:r w:rsidR="00015E5E">
              <w:rPr>
                <w:rFonts w:cs="Arial"/>
                <w:sz w:val="16"/>
                <w:szCs w:val="16"/>
                <w:lang w:val="es-MX"/>
              </w:rPr>
              <w:t>.</w:t>
            </w:r>
          </w:p>
          <w:p w:rsidR="00460E13"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sidR="00FB2B7A">
              <w:rPr>
                <w:rFonts w:cs="Arial"/>
                <w:sz w:val="16"/>
                <w:szCs w:val="16"/>
                <w:lang w:val="es-MX"/>
              </w:rPr>
              <w:t>estudios m</w:t>
            </w:r>
            <w:r w:rsidR="00460E13">
              <w:rPr>
                <w:rFonts w:cs="Arial"/>
                <w:sz w:val="16"/>
                <w:szCs w:val="16"/>
                <w:lang w:val="es-MX"/>
              </w:rPr>
              <w:t>orfol</w:t>
            </w:r>
            <w:r w:rsidR="00FB2B7A">
              <w:rPr>
                <w:rFonts w:cs="Arial"/>
                <w:sz w:val="16"/>
                <w:szCs w:val="16"/>
                <w:lang w:val="es-MX"/>
              </w:rPr>
              <w:t>ógicos.</w:t>
            </w:r>
          </w:p>
          <w:p w:rsidR="00460E13"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sidR="00FB2B7A">
              <w:rPr>
                <w:rFonts w:cs="Arial"/>
                <w:sz w:val="16"/>
                <w:szCs w:val="16"/>
                <w:lang w:val="es-MX"/>
              </w:rPr>
              <w:t>estudios s</w:t>
            </w:r>
            <w:r w:rsidR="00460E13">
              <w:rPr>
                <w:rFonts w:cs="Arial"/>
                <w:sz w:val="16"/>
                <w:szCs w:val="16"/>
                <w:lang w:val="es-MX"/>
              </w:rPr>
              <w:t>int</w:t>
            </w:r>
            <w:r w:rsidR="00FB2B7A">
              <w:rPr>
                <w:rFonts w:cs="Arial"/>
                <w:sz w:val="16"/>
                <w:szCs w:val="16"/>
                <w:lang w:val="es-MX"/>
              </w:rPr>
              <w:t>ácticos.</w:t>
            </w:r>
          </w:p>
          <w:p w:rsidR="00460E13"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sidR="00FB2B7A">
              <w:rPr>
                <w:rFonts w:cs="Arial"/>
                <w:sz w:val="16"/>
                <w:szCs w:val="16"/>
                <w:lang w:val="es-MX"/>
              </w:rPr>
              <w:t>estudios se</w:t>
            </w:r>
            <w:r w:rsidR="00460E13">
              <w:rPr>
                <w:rFonts w:cs="Arial"/>
                <w:sz w:val="16"/>
                <w:szCs w:val="16"/>
                <w:lang w:val="es-MX"/>
              </w:rPr>
              <w:t>mántic</w:t>
            </w:r>
            <w:r w:rsidR="00015E5E">
              <w:rPr>
                <w:rFonts w:cs="Arial"/>
                <w:sz w:val="16"/>
                <w:szCs w:val="16"/>
                <w:lang w:val="es-MX"/>
              </w:rPr>
              <w:t>os.</w:t>
            </w:r>
          </w:p>
          <w:p w:rsidR="00FB2B7A"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Pr>
                <w:rFonts w:cs="Arial"/>
                <w:sz w:val="16"/>
                <w:szCs w:val="16"/>
                <w:lang w:val="es-MX"/>
              </w:rPr>
              <w:t>estudio</w:t>
            </w:r>
            <w:r w:rsidR="00DB0D80">
              <w:rPr>
                <w:rFonts w:cs="Arial"/>
                <w:sz w:val="16"/>
                <w:szCs w:val="16"/>
                <w:lang w:val="es-MX"/>
              </w:rPr>
              <w:t>s</w:t>
            </w:r>
            <w:r>
              <w:rPr>
                <w:rFonts w:cs="Arial"/>
                <w:sz w:val="16"/>
                <w:szCs w:val="16"/>
                <w:lang w:val="es-MX"/>
              </w:rPr>
              <w:t xml:space="preserve"> </w:t>
            </w:r>
            <w:r w:rsidR="008B5072">
              <w:rPr>
                <w:rFonts w:cs="Arial"/>
                <w:sz w:val="16"/>
                <w:szCs w:val="16"/>
                <w:lang w:val="es-MX"/>
              </w:rPr>
              <w:t xml:space="preserve">de </w:t>
            </w:r>
            <w:r w:rsidR="00FB2B7A">
              <w:rPr>
                <w:rFonts w:cs="Arial"/>
                <w:sz w:val="16"/>
                <w:szCs w:val="16"/>
                <w:lang w:val="es-MX"/>
              </w:rPr>
              <w:t>diccionarios</w:t>
            </w:r>
            <w:r w:rsidR="008B5072">
              <w:rPr>
                <w:rFonts w:cs="Arial"/>
                <w:sz w:val="16"/>
                <w:szCs w:val="16"/>
                <w:lang w:val="es-MX"/>
              </w:rPr>
              <w:t xml:space="preserve"> y materiales de enseñanza</w:t>
            </w:r>
            <w:r>
              <w:rPr>
                <w:rFonts w:cs="Arial"/>
                <w:sz w:val="16"/>
                <w:szCs w:val="16"/>
                <w:lang w:val="es-MX"/>
              </w:rPr>
              <w:t>.</w:t>
            </w:r>
          </w:p>
          <w:p w:rsidR="00FB2B7A"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Pr>
                <w:rFonts w:cs="Arial"/>
                <w:sz w:val="16"/>
                <w:szCs w:val="16"/>
                <w:lang w:val="es-MX"/>
              </w:rPr>
              <w:t>estudio</w:t>
            </w:r>
            <w:r w:rsidR="00DB0D80">
              <w:rPr>
                <w:rFonts w:cs="Arial"/>
                <w:sz w:val="16"/>
                <w:szCs w:val="16"/>
                <w:lang w:val="es-MX"/>
              </w:rPr>
              <w:t>s</w:t>
            </w:r>
            <w:r>
              <w:rPr>
                <w:rFonts w:cs="Arial"/>
                <w:sz w:val="16"/>
                <w:szCs w:val="16"/>
                <w:lang w:val="es-MX"/>
              </w:rPr>
              <w:t xml:space="preserve"> </w:t>
            </w:r>
            <w:r w:rsidR="008B5072">
              <w:rPr>
                <w:rFonts w:cs="Arial"/>
                <w:sz w:val="16"/>
                <w:szCs w:val="16"/>
                <w:lang w:val="es-MX"/>
              </w:rPr>
              <w:t xml:space="preserve">de </w:t>
            </w:r>
            <w:r w:rsidR="00DB0D80">
              <w:rPr>
                <w:rFonts w:cs="Arial"/>
                <w:sz w:val="16"/>
                <w:szCs w:val="16"/>
                <w:lang w:val="es-MX"/>
              </w:rPr>
              <w:t xml:space="preserve">textos </w:t>
            </w:r>
            <w:r w:rsidR="008B5072">
              <w:rPr>
                <w:rFonts w:cs="Arial"/>
                <w:sz w:val="16"/>
                <w:szCs w:val="16"/>
                <w:lang w:val="es-MX"/>
              </w:rPr>
              <w:t>de t</w:t>
            </w:r>
            <w:r w:rsidR="00FB2B7A">
              <w:rPr>
                <w:rFonts w:cs="Arial"/>
                <w:sz w:val="16"/>
                <w:szCs w:val="16"/>
                <w:lang w:val="es-MX"/>
              </w:rPr>
              <w:t>radición oral</w:t>
            </w:r>
            <w:r>
              <w:rPr>
                <w:rFonts w:cs="Arial"/>
                <w:sz w:val="16"/>
                <w:szCs w:val="16"/>
                <w:lang w:val="es-MX"/>
              </w:rPr>
              <w:t>.</w:t>
            </w:r>
          </w:p>
          <w:p w:rsidR="00FB2B7A" w:rsidRPr="008B5072" w:rsidRDefault="00527B51" w:rsidP="00E74B04">
            <w:pPr>
              <w:pStyle w:val="Textoindependiente"/>
              <w:spacing w:after="0"/>
              <w:jc w:val="both"/>
              <w:rPr>
                <w:rFonts w:cs="Arial"/>
                <w:sz w:val="16"/>
                <w:szCs w:val="16"/>
                <w:lang w:val="es-MX"/>
              </w:rPr>
            </w:pPr>
            <w:r>
              <w:rPr>
                <w:rFonts w:cs="Arial"/>
                <w:sz w:val="16"/>
                <w:szCs w:val="16"/>
                <w:lang w:val="es-MX"/>
              </w:rPr>
              <w:t xml:space="preserve">Trabajo con </w:t>
            </w:r>
            <w:r w:rsidR="00015E5E">
              <w:rPr>
                <w:rFonts w:cs="Arial"/>
                <w:sz w:val="16"/>
                <w:szCs w:val="16"/>
                <w:lang w:val="es-MX"/>
              </w:rPr>
              <w:t xml:space="preserve">guías para </w:t>
            </w:r>
            <w:r>
              <w:rPr>
                <w:rFonts w:cs="Arial"/>
                <w:sz w:val="16"/>
                <w:szCs w:val="16"/>
                <w:lang w:val="es-MX"/>
              </w:rPr>
              <w:t>estudio</w:t>
            </w:r>
            <w:r w:rsidR="00DB0D80">
              <w:rPr>
                <w:rFonts w:cs="Arial"/>
                <w:sz w:val="16"/>
                <w:szCs w:val="16"/>
                <w:lang w:val="es-MX"/>
              </w:rPr>
              <w:t>s</w:t>
            </w:r>
            <w:r>
              <w:rPr>
                <w:rFonts w:cs="Arial"/>
                <w:sz w:val="16"/>
                <w:szCs w:val="16"/>
                <w:lang w:val="es-MX"/>
              </w:rPr>
              <w:t xml:space="preserve"> </w:t>
            </w:r>
            <w:r w:rsidR="008B5072" w:rsidRPr="008B5072">
              <w:rPr>
                <w:rFonts w:cs="Arial"/>
                <w:sz w:val="16"/>
                <w:szCs w:val="16"/>
                <w:lang w:val="es-MX"/>
              </w:rPr>
              <w:t xml:space="preserve">de </w:t>
            </w:r>
            <w:r w:rsidR="00DB0D80">
              <w:rPr>
                <w:rFonts w:cs="Arial"/>
                <w:sz w:val="16"/>
                <w:szCs w:val="16"/>
                <w:lang w:val="es-MX"/>
              </w:rPr>
              <w:t xml:space="preserve">textos </w:t>
            </w:r>
            <w:r w:rsidR="008B5072" w:rsidRPr="008B5072">
              <w:rPr>
                <w:rFonts w:cs="Arial"/>
                <w:sz w:val="16"/>
                <w:szCs w:val="16"/>
                <w:lang w:val="es-MX"/>
              </w:rPr>
              <w:t>sobre c</w:t>
            </w:r>
            <w:r w:rsidR="00FB2B7A" w:rsidRPr="008B5072">
              <w:rPr>
                <w:rFonts w:cs="Arial"/>
                <w:sz w:val="16"/>
                <w:szCs w:val="16"/>
                <w:lang w:val="es-MX"/>
              </w:rPr>
              <w:t xml:space="preserve">onocimientos </w:t>
            </w:r>
            <w:r w:rsidR="008B5072" w:rsidRPr="008B5072">
              <w:rPr>
                <w:rFonts w:cs="Arial"/>
                <w:sz w:val="16"/>
                <w:szCs w:val="16"/>
                <w:lang w:val="es-MX"/>
              </w:rPr>
              <w:t>comunitari</w:t>
            </w:r>
            <w:r w:rsidR="00FB2B7A" w:rsidRPr="008B5072">
              <w:rPr>
                <w:rFonts w:cs="Arial"/>
                <w:sz w:val="16"/>
                <w:szCs w:val="16"/>
                <w:lang w:val="es-MX"/>
              </w:rPr>
              <w:t>os</w:t>
            </w:r>
            <w:r>
              <w:rPr>
                <w:rFonts w:cs="Arial"/>
                <w:sz w:val="16"/>
                <w:szCs w:val="16"/>
                <w:lang w:val="es-MX"/>
              </w:rPr>
              <w:t>.</w:t>
            </w:r>
          </w:p>
          <w:p w:rsidR="004D48C8" w:rsidRPr="004D48C8" w:rsidRDefault="004D48C8" w:rsidP="00DD2CCE">
            <w:pPr>
              <w:pStyle w:val="Textoindependiente"/>
              <w:jc w:val="both"/>
              <w:rPr>
                <w:rFonts w:cs="Arial"/>
                <w:sz w:val="16"/>
                <w:szCs w:val="16"/>
                <w:lang w:val="es-MX"/>
              </w:rPr>
            </w:pPr>
          </w:p>
        </w:tc>
      </w:tr>
    </w:tbl>
    <w:p w:rsidR="00E74B04" w:rsidRDefault="00E74B04" w:rsidP="00E74B04">
      <w:pPr>
        <w:rPr>
          <w:rFonts w:ascii="Arial" w:hAnsi="Arial" w:cs="Arial"/>
          <w:sz w:val="16"/>
          <w:szCs w:val="16"/>
          <w:lang w:val="es-ES" w:eastAsia="es-ES"/>
        </w:rPr>
      </w:pPr>
    </w:p>
    <w:tbl>
      <w:tblPr>
        <w:tblW w:w="8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5580"/>
        <w:gridCol w:w="1080"/>
        <w:gridCol w:w="9"/>
        <w:gridCol w:w="1071"/>
      </w:tblGrid>
      <w:tr w:rsidR="00E74B04" w:rsidRPr="00AA0D33" w:rsidTr="00E74B04">
        <w:trPr>
          <w:trHeight w:val="255"/>
          <w:jc w:val="center"/>
        </w:trPr>
        <w:tc>
          <w:tcPr>
            <w:tcW w:w="8640" w:type="dxa"/>
            <w:gridSpan w:val="5"/>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Índice temático</w:t>
            </w:r>
          </w:p>
        </w:tc>
      </w:tr>
      <w:tr w:rsidR="00E74B04" w:rsidRPr="00AA0D33" w:rsidTr="00E74B04">
        <w:trPr>
          <w:trHeight w:val="288"/>
          <w:jc w:val="center"/>
        </w:trPr>
        <w:tc>
          <w:tcPr>
            <w:tcW w:w="900" w:type="dxa"/>
            <w:vMerge w:val="restart"/>
            <w:vAlign w:val="center"/>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Unidad</w:t>
            </w:r>
          </w:p>
        </w:tc>
        <w:tc>
          <w:tcPr>
            <w:tcW w:w="5580" w:type="dxa"/>
            <w:vMerge w:val="restart"/>
            <w:vAlign w:val="center"/>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 xml:space="preserve">Tema </w:t>
            </w:r>
          </w:p>
        </w:tc>
        <w:tc>
          <w:tcPr>
            <w:tcW w:w="2160" w:type="dxa"/>
            <w:gridSpan w:val="3"/>
            <w:vAlign w:val="center"/>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Horas</w:t>
            </w:r>
          </w:p>
        </w:tc>
      </w:tr>
      <w:tr w:rsidR="00E74B04" w:rsidRPr="00AA0D33" w:rsidTr="00E74B04">
        <w:trPr>
          <w:trHeight w:val="162"/>
          <w:jc w:val="center"/>
        </w:trPr>
        <w:tc>
          <w:tcPr>
            <w:tcW w:w="900" w:type="dxa"/>
            <w:vMerge/>
            <w:vAlign w:val="center"/>
          </w:tcPr>
          <w:p w:rsidR="00E74B04" w:rsidRPr="00AA0D33" w:rsidRDefault="00E74B04" w:rsidP="00E74B04">
            <w:pPr>
              <w:jc w:val="center"/>
              <w:rPr>
                <w:rFonts w:ascii="Arial" w:hAnsi="Arial" w:cs="Arial"/>
                <w:b/>
                <w:sz w:val="16"/>
                <w:szCs w:val="16"/>
                <w:lang w:val="es-MX"/>
              </w:rPr>
            </w:pPr>
          </w:p>
        </w:tc>
        <w:tc>
          <w:tcPr>
            <w:tcW w:w="5580" w:type="dxa"/>
            <w:vMerge/>
            <w:vAlign w:val="center"/>
          </w:tcPr>
          <w:p w:rsidR="00E74B04" w:rsidRPr="00AA0D33" w:rsidRDefault="00E74B04" w:rsidP="00E74B04">
            <w:pPr>
              <w:jc w:val="center"/>
              <w:rPr>
                <w:rFonts w:ascii="Arial" w:hAnsi="Arial" w:cs="Arial"/>
                <w:b/>
                <w:sz w:val="16"/>
                <w:szCs w:val="16"/>
                <w:lang w:val="es-MX"/>
              </w:rPr>
            </w:pPr>
          </w:p>
        </w:tc>
        <w:tc>
          <w:tcPr>
            <w:tcW w:w="1089" w:type="dxa"/>
            <w:gridSpan w:val="2"/>
            <w:vAlign w:val="center"/>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Teóricas</w:t>
            </w:r>
          </w:p>
        </w:tc>
        <w:tc>
          <w:tcPr>
            <w:tcW w:w="1071" w:type="dxa"/>
            <w:vAlign w:val="center"/>
          </w:tcPr>
          <w:p w:rsidR="00E74B04" w:rsidRPr="00AA0D33" w:rsidRDefault="00E74B04" w:rsidP="00E74B04">
            <w:pPr>
              <w:jc w:val="center"/>
              <w:rPr>
                <w:rFonts w:ascii="Arial" w:hAnsi="Arial" w:cs="Arial"/>
                <w:b/>
                <w:sz w:val="16"/>
                <w:szCs w:val="16"/>
                <w:lang w:val="es-MX"/>
              </w:rPr>
            </w:pPr>
            <w:r w:rsidRPr="00AA0D33">
              <w:rPr>
                <w:rFonts w:ascii="Arial" w:hAnsi="Arial" w:cs="Arial"/>
                <w:b/>
                <w:sz w:val="16"/>
                <w:szCs w:val="16"/>
                <w:lang w:val="es-MX"/>
              </w:rPr>
              <w:t>Prácticas</w:t>
            </w:r>
          </w:p>
        </w:tc>
      </w:tr>
      <w:tr w:rsidR="00E74B04" w:rsidRPr="00AA0D33" w:rsidTr="00E74B04">
        <w:trPr>
          <w:trHeight w:val="138"/>
          <w:jc w:val="center"/>
        </w:trPr>
        <w:tc>
          <w:tcPr>
            <w:tcW w:w="900" w:type="dxa"/>
            <w:vAlign w:val="center"/>
          </w:tcPr>
          <w:p w:rsidR="00E74B04" w:rsidRPr="00AA0D33" w:rsidRDefault="00FB2328" w:rsidP="00E74B04">
            <w:pPr>
              <w:jc w:val="center"/>
              <w:rPr>
                <w:rFonts w:ascii="Arial" w:hAnsi="Arial" w:cs="Arial"/>
                <w:b/>
                <w:sz w:val="16"/>
                <w:szCs w:val="16"/>
                <w:lang w:val="es-MX"/>
              </w:rPr>
            </w:pPr>
            <w:r w:rsidRPr="00AA0D33">
              <w:rPr>
                <w:rFonts w:ascii="Arial" w:hAnsi="Arial" w:cs="Arial"/>
                <w:b/>
                <w:sz w:val="16"/>
                <w:szCs w:val="16"/>
                <w:lang w:val="es-MX"/>
              </w:rPr>
              <w:t>1</w:t>
            </w:r>
          </w:p>
        </w:tc>
        <w:tc>
          <w:tcPr>
            <w:tcW w:w="5580" w:type="dxa"/>
          </w:tcPr>
          <w:p w:rsidR="00E74B04" w:rsidRPr="00AA0D33" w:rsidRDefault="002B2E91" w:rsidP="00A1290A">
            <w:pPr>
              <w:jc w:val="both"/>
              <w:rPr>
                <w:rFonts w:ascii="Arial" w:hAnsi="Arial" w:cs="Arial"/>
                <w:b/>
                <w:sz w:val="16"/>
                <w:szCs w:val="16"/>
                <w:lang w:val="es-MX"/>
              </w:rPr>
            </w:pPr>
            <w:r w:rsidRPr="00AA0D33">
              <w:rPr>
                <w:rFonts w:ascii="Arial" w:hAnsi="Arial" w:cs="Arial"/>
                <w:b/>
                <w:sz w:val="16"/>
                <w:szCs w:val="16"/>
                <w:lang w:val="es-MX"/>
              </w:rPr>
              <w:t xml:space="preserve">Las </w:t>
            </w:r>
            <w:r w:rsidR="00A1290A" w:rsidRPr="00AA0D33">
              <w:rPr>
                <w:rFonts w:ascii="Arial" w:hAnsi="Arial" w:cs="Arial"/>
                <w:b/>
                <w:sz w:val="16"/>
                <w:szCs w:val="16"/>
                <w:lang w:val="es-MX"/>
              </w:rPr>
              <w:t>guías de estudio: características y alcances</w:t>
            </w:r>
          </w:p>
        </w:tc>
        <w:tc>
          <w:tcPr>
            <w:tcW w:w="1080" w:type="dxa"/>
            <w:vAlign w:val="center"/>
          </w:tcPr>
          <w:p w:rsidR="00E74B04" w:rsidRPr="00AA0D33" w:rsidRDefault="002B2E91" w:rsidP="00E74B04">
            <w:pPr>
              <w:jc w:val="center"/>
              <w:rPr>
                <w:rFonts w:ascii="Arial" w:hAnsi="Arial" w:cs="Arial"/>
                <w:sz w:val="16"/>
                <w:szCs w:val="16"/>
              </w:rPr>
            </w:pPr>
            <w:r w:rsidRPr="00AA0D33">
              <w:rPr>
                <w:rFonts w:ascii="Arial" w:hAnsi="Arial" w:cs="Arial"/>
                <w:sz w:val="16"/>
                <w:szCs w:val="16"/>
              </w:rPr>
              <w:t>6</w:t>
            </w:r>
          </w:p>
        </w:tc>
        <w:tc>
          <w:tcPr>
            <w:tcW w:w="1080" w:type="dxa"/>
            <w:gridSpan w:val="2"/>
            <w:vAlign w:val="center"/>
          </w:tcPr>
          <w:p w:rsidR="00E74B04" w:rsidRPr="00AA0D33" w:rsidRDefault="002B2E91" w:rsidP="00E74B04">
            <w:pPr>
              <w:jc w:val="center"/>
              <w:rPr>
                <w:rFonts w:ascii="Arial" w:hAnsi="Arial" w:cs="Arial"/>
                <w:sz w:val="16"/>
                <w:szCs w:val="16"/>
              </w:rPr>
            </w:pPr>
            <w:r w:rsidRPr="00AA0D33">
              <w:rPr>
                <w:rFonts w:ascii="Arial" w:hAnsi="Arial" w:cs="Arial"/>
                <w:sz w:val="16"/>
                <w:szCs w:val="16"/>
              </w:rPr>
              <w:t>6</w:t>
            </w:r>
          </w:p>
        </w:tc>
      </w:tr>
      <w:tr w:rsidR="00FB2328" w:rsidRPr="00AA0D33" w:rsidTr="00E74B04">
        <w:trPr>
          <w:trHeight w:val="138"/>
          <w:jc w:val="center"/>
        </w:trPr>
        <w:tc>
          <w:tcPr>
            <w:tcW w:w="900" w:type="dxa"/>
            <w:vAlign w:val="center"/>
          </w:tcPr>
          <w:p w:rsidR="00FB2328" w:rsidRPr="00AA0D33" w:rsidRDefault="00FB2328" w:rsidP="00E74B04">
            <w:pPr>
              <w:jc w:val="center"/>
              <w:rPr>
                <w:rFonts w:ascii="Arial" w:hAnsi="Arial" w:cs="Arial"/>
                <w:b/>
                <w:sz w:val="16"/>
                <w:szCs w:val="16"/>
              </w:rPr>
            </w:pPr>
            <w:r w:rsidRPr="00AA0D33">
              <w:rPr>
                <w:rFonts w:ascii="Arial" w:hAnsi="Arial" w:cs="Arial"/>
                <w:b/>
                <w:sz w:val="16"/>
                <w:szCs w:val="16"/>
              </w:rPr>
              <w:t>2</w:t>
            </w:r>
          </w:p>
        </w:tc>
        <w:tc>
          <w:tcPr>
            <w:tcW w:w="5580" w:type="dxa"/>
          </w:tcPr>
          <w:p w:rsidR="00FB2328" w:rsidRPr="00AA0D33" w:rsidRDefault="004A6E9D" w:rsidP="00923919">
            <w:pPr>
              <w:jc w:val="both"/>
              <w:rPr>
                <w:rFonts w:ascii="Arial" w:hAnsi="Arial" w:cs="Arial"/>
                <w:b/>
                <w:sz w:val="16"/>
                <w:szCs w:val="16"/>
                <w:lang w:val="es-MX"/>
              </w:rPr>
            </w:pPr>
            <w:r w:rsidRPr="00AA0D33">
              <w:rPr>
                <w:rFonts w:ascii="Arial" w:hAnsi="Arial" w:cs="Arial"/>
                <w:b/>
                <w:sz w:val="16"/>
                <w:szCs w:val="16"/>
                <w:lang w:val="es-MX"/>
              </w:rPr>
              <w:t xml:space="preserve">Los estudios </w:t>
            </w:r>
            <w:r w:rsidR="00923919" w:rsidRPr="00AA0D33">
              <w:rPr>
                <w:rFonts w:ascii="Arial" w:hAnsi="Arial" w:cs="Arial"/>
                <w:b/>
                <w:sz w:val="16"/>
                <w:szCs w:val="16"/>
                <w:lang w:val="es-MX"/>
              </w:rPr>
              <w:t>de los registros de l</w:t>
            </w:r>
            <w:r w:rsidR="002B2E91" w:rsidRPr="00AA0D33">
              <w:rPr>
                <w:rFonts w:ascii="Arial" w:hAnsi="Arial" w:cs="Arial"/>
                <w:b/>
                <w:sz w:val="16"/>
                <w:szCs w:val="16"/>
                <w:lang w:val="es-MX"/>
              </w:rPr>
              <w:t>a lingüística descriptiv</w:t>
            </w:r>
            <w:r w:rsidR="00FB2B7A" w:rsidRPr="00AA0D33">
              <w:rPr>
                <w:rFonts w:ascii="Arial" w:hAnsi="Arial" w:cs="Arial"/>
                <w:b/>
                <w:sz w:val="16"/>
                <w:szCs w:val="16"/>
                <w:lang w:val="es-MX"/>
              </w:rPr>
              <w:t>a</w:t>
            </w:r>
          </w:p>
        </w:tc>
        <w:tc>
          <w:tcPr>
            <w:tcW w:w="1080" w:type="dxa"/>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c>
          <w:tcPr>
            <w:tcW w:w="1080" w:type="dxa"/>
            <w:gridSpan w:val="2"/>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r>
      <w:tr w:rsidR="00FB2328" w:rsidRPr="00AA0D33" w:rsidTr="00E74B04">
        <w:trPr>
          <w:trHeight w:val="138"/>
          <w:jc w:val="center"/>
        </w:trPr>
        <w:tc>
          <w:tcPr>
            <w:tcW w:w="900" w:type="dxa"/>
            <w:vAlign w:val="center"/>
          </w:tcPr>
          <w:p w:rsidR="00FB2328" w:rsidRPr="00AA0D33" w:rsidRDefault="00FB2328" w:rsidP="00E74B04">
            <w:pPr>
              <w:jc w:val="center"/>
              <w:rPr>
                <w:rFonts w:ascii="Arial" w:hAnsi="Arial" w:cs="Arial"/>
                <w:b/>
                <w:sz w:val="16"/>
                <w:szCs w:val="16"/>
              </w:rPr>
            </w:pPr>
            <w:r w:rsidRPr="00AA0D33">
              <w:rPr>
                <w:rFonts w:ascii="Arial" w:hAnsi="Arial" w:cs="Arial"/>
                <w:b/>
                <w:sz w:val="16"/>
                <w:szCs w:val="16"/>
              </w:rPr>
              <w:t>3</w:t>
            </w:r>
          </w:p>
        </w:tc>
        <w:tc>
          <w:tcPr>
            <w:tcW w:w="5580" w:type="dxa"/>
          </w:tcPr>
          <w:p w:rsidR="00FB2328" w:rsidRPr="00AA0D33" w:rsidRDefault="004A6E9D" w:rsidP="00923919">
            <w:pPr>
              <w:jc w:val="both"/>
              <w:rPr>
                <w:rFonts w:ascii="Arial" w:hAnsi="Arial" w:cs="Arial"/>
                <w:b/>
                <w:sz w:val="16"/>
                <w:szCs w:val="16"/>
                <w:lang w:val="es-MX"/>
              </w:rPr>
            </w:pPr>
            <w:r w:rsidRPr="00AA0D33">
              <w:rPr>
                <w:rFonts w:ascii="Arial" w:hAnsi="Arial" w:cs="Arial"/>
                <w:b/>
                <w:sz w:val="16"/>
                <w:szCs w:val="16"/>
                <w:lang w:val="es-MX"/>
              </w:rPr>
              <w:t xml:space="preserve">El estudio de </w:t>
            </w:r>
            <w:r w:rsidR="00FB2B7A" w:rsidRPr="00AA0D33">
              <w:rPr>
                <w:rFonts w:ascii="Arial" w:hAnsi="Arial" w:cs="Arial"/>
                <w:b/>
                <w:sz w:val="16"/>
                <w:szCs w:val="16"/>
                <w:lang w:val="es-MX"/>
              </w:rPr>
              <w:t xml:space="preserve">diccionarios y </w:t>
            </w:r>
            <w:r w:rsidR="002B2E91" w:rsidRPr="00AA0D33">
              <w:rPr>
                <w:rFonts w:ascii="Arial" w:hAnsi="Arial" w:cs="Arial"/>
                <w:b/>
                <w:sz w:val="16"/>
                <w:szCs w:val="16"/>
                <w:lang w:val="es-MX"/>
              </w:rPr>
              <w:t>materiales de enseñanza</w:t>
            </w:r>
          </w:p>
        </w:tc>
        <w:tc>
          <w:tcPr>
            <w:tcW w:w="1080" w:type="dxa"/>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c>
          <w:tcPr>
            <w:tcW w:w="1080" w:type="dxa"/>
            <w:gridSpan w:val="2"/>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r>
      <w:tr w:rsidR="00FB2328" w:rsidRPr="00AA0D33" w:rsidTr="00E74B04">
        <w:trPr>
          <w:trHeight w:val="138"/>
          <w:jc w:val="center"/>
        </w:trPr>
        <w:tc>
          <w:tcPr>
            <w:tcW w:w="900" w:type="dxa"/>
            <w:vAlign w:val="center"/>
          </w:tcPr>
          <w:p w:rsidR="00FB2328" w:rsidRPr="00AA0D33" w:rsidRDefault="00FB2328" w:rsidP="00E74B04">
            <w:pPr>
              <w:jc w:val="center"/>
              <w:rPr>
                <w:rFonts w:ascii="Arial" w:hAnsi="Arial" w:cs="Arial"/>
                <w:b/>
                <w:sz w:val="16"/>
                <w:szCs w:val="16"/>
              </w:rPr>
            </w:pPr>
            <w:r w:rsidRPr="00AA0D33">
              <w:rPr>
                <w:rFonts w:ascii="Arial" w:hAnsi="Arial" w:cs="Arial"/>
                <w:b/>
                <w:sz w:val="16"/>
                <w:szCs w:val="16"/>
              </w:rPr>
              <w:t>4</w:t>
            </w:r>
          </w:p>
        </w:tc>
        <w:tc>
          <w:tcPr>
            <w:tcW w:w="5580" w:type="dxa"/>
          </w:tcPr>
          <w:p w:rsidR="00FB2328" w:rsidRPr="00AA0D33" w:rsidRDefault="004A6E9D" w:rsidP="00923919">
            <w:pPr>
              <w:jc w:val="both"/>
              <w:rPr>
                <w:rFonts w:ascii="Arial" w:hAnsi="Arial" w:cs="Arial"/>
                <w:b/>
                <w:sz w:val="16"/>
                <w:szCs w:val="16"/>
                <w:lang w:val="es-MX"/>
              </w:rPr>
            </w:pPr>
            <w:r w:rsidRPr="00AA0D33">
              <w:rPr>
                <w:rFonts w:ascii="Arial" w:hAnsi="Arial" w:cs="Arial"/>
                <w:b/>
                <w:sz w:val="16"/>
                <w:szCs w:val="16"/>
                <w:lang w:val="es-MX"/>
              </w:rPr>
              <w:t xml:space="preserve">El estudio de </w:t>
            </w:r>
            <w:r w:rsidR="00923919" w:rsidRPr="00AA0D33">
              <w:rPr>
                <w:rFonts w:ascii="Arial" w:hAnsi="Arial" w:cs="Arial"/>
                <w:b/>
                <w:sz w:val="16"/>
                <w:szCs w:val="16"/>
                <w:lang w:val="es-MX"/>
              </w:rPr>
              <w:t xml:space="preserve">textos de </w:t>
            </w:r>
            <w:r w:rsidR="002B2E91" w:rsidRPr="00AA0D33">
              <w:rPr>
                <w:rFonts w:ascii="Arial" w:hAnsi="Arial" w:cs="Arial"/>
                <w:b/>
                <w:sz w:val="16"/>
                <w:szCs w:val="16"/>
                <w:lang w:val="es-MX"/>
              </w:rPr>
              <w:t xml:space="preserve">tradición oral y </w:t>
            </w:r>
            <w:r w:rsidR="00923919" w:rsidRPr="00AA0D33">
              <w:rPr>
                <w:rFonts w:ascii="Arial" w:hAnsi="Arial" w:cs="Arial"/>
                <w:b/>
                <w:sz w:val="16"/>
                <w:szCs w:val="16"/>
                <w:lang w:val="es-MX"/>
              </w:rPr>
              <w:t xml:space="preserve">sobre </w:t>
            </w:r>
            <w:r w:rsidR="002B2E91" w:rsidRPr="00AA0D33">
              <w:rPr>
                <w:rFonts w:ascii="Arial" w:hAnsi="Arial" w:cs="Arial"/>
                <w:b/>
                <w:sz w:val="16"/>
                <w:szCs w:val="16"/>
                <w:lang w:val="es-MX"/>
              </w:rPr>
              <w:t>conocimientos comunitarios</w:t>
            </w:r>
          </w:p>
        </w:tc>
        <w:tc>
          <w:tcPr>
            <w:tcW w:w="1080" w:type="dxa"/>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c>
          <w:tcPr>
            <w:tcW w:w="1080" w:type="dxa"/>
            <w:gridSpan w:val="2"/>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6</w:t>
            </w:r>
          </w:p>
        </w:tc>
      </w:tr>
      <w:tr w:rsidR="00FB2328" w:rsidRPr="00AA0D33" w:rsidTr="00E74B04">
        <w:trPr>
          <w:trHeight w:val="138"/>
          <w:jc w:val="center"/>
        </w:trPr>
        <w:tc>
          <w:tcPr>
            <w:tcW w:w="900" w:type="dxa"/>
            <w:vAlign w:val="center"/>
          </w:tcPr>
          <w:p w:rsidR="00FB2328" w:rsidRPr="00AA0D33" w:rsidRDefault="00FB2328" w:rsidP="00E74B04">
            <w:pPr>
              <w:jc w:val="center"/>
              <w:rPr>
                <w:rFonts w:ascii="Arial" w:hAnsi="Arial" w:cs="Arial"/>
                <w:b/>
                <w:sz w:val="16"/>
                <w:szCs w:val="16"/>
              </w:rPr>
            </w:pPr>
            <w:r w:rsidRPr="00AA0D33">
              <w:rPr>
                <w:rFonts w:ascii="Arial" w:hAnsi="Arial" w:cs="Arial"/>
                <w:b/>
                <w:sz w:val="16"/>
                <w:szCs w:val="16"/>
              </w:rPr>
              <w:t>5</w:t>
            </w:r>
          </w:p>
        </w:tc>
        <w:tc>
          <w:tcPr>
            <w:tcW w:w="5580" w:type="dxa"/>
          </w:tcPr>
          <w:p w:rsidR="00FB2328" w:rsidRPr="00AA0D33" w:rsidRDefault="004A6E9D" w:rsidP="004A6E9D">
            <w:pPr>
              <w:jc w:val="both"/>
              <w:rPr>
                <w:rFonts w:ascii="Arial" w:hAnsi="Arial" w:cs="Arial"/>
                <w:b/>
                <w:sz w:val="16"/>
                <w:szCs w:val="16"/>
                <w:lang w:val="es-MX"/>
              </w:rPr>
            </w:pPr>
            <w:r w:rsidRPr="00AA0D33">
              <w:rPr>
                <w:rFonts w:ascii="Arial" w:hAnsi="Arial" w:cs="Arial"/>
                <w:b/>
                <w:sz w:val="16"/>
                <w:szCs w:val="16"/>
                <w:lang w:val="es-MX"/>
              </w:rPr>
              <w:t xml:space="preserve">El estudio de otros </w:t>
            </w:r>
            <w:r w:rsidR="002B2E91" w:rsidRPr="00AA0D33">
              <w:rPr>
                <w:rFonts w:ascii="Arial" w:hAnsi="Arial" w:cs="Arial"/>
                <w:b/>
                <w:sz w:val="16"/>
                <w:szCs w:val="16"/>
                <w:lang w:val="es-MX"/>
              </w:rPr>
              <w:t>escritos en purépecha</w:t>
            </w:r>
          </w:p>
        </w:tc>
        <w:tc>
          <w:tcPr>
            <w:tcW w:w="1080" w:type="dxa"/>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8</w:t>
            </w:r>
          </w:p>
        </w:tc>
        <w:tc>
          <w:tcPr>
            <w:tcW w:w="1080" w:type="dxa"/>
            <w:gridSpan w:val="2"/>
            <w:vAlign w:val="center"/>
          </w:tcPr>
          <w:p w:rsidR="00FB2328" w:rsidRPr="00AA0D33" w:rsidRDefault="002B2E91" w:rsidP="00E74B04">
            <w:pPr>
              <w:jc w:val="center"/>
              <w:rPr>
                <w:rFonts w:ascii="Arial" w:hAnsi="Arial" w:cs="Arial"/>
                <w:sz w:val="16"/>
                <w:szCs w:val="16"/>
              </w:rPr>
            </w:pPr>
            <w:r w:rsidRPr="00AA0D33">
              <w:rPr>
                <w:rFonts w:ascii="Arial" w:hAnsi="Arial" w:cs="Arial"/>
                <w:sz w:val="16"/>
                <w:szCs w:val="16"/>
              </w:rPr>
              <w:t>8</w:t>
            </w:r>
          </w:p>
        </w:tc>
      </w:tr>
      <w:tr w:rsidR="00E74B04" w:rsidRPr="00AA0D33"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AA0D33" w:rsidRDefault="00E74B04" w:rsidP="00E74B04">
            <w:pPr>
              <w:jc w:val="right"/>
              <w:rPr>
                <w:rFonts w:ascii="Arial" w:hAnsi="Arial" w:cs="Arial"/>
                <w:b/>
                <w:sz w:val="16"/>
                <w:szCs w:val="16"/>
              </w:rPr>
            </w:pPr>
            <w:r w:rsidRPr="00AA0D33">
              <w:rPr>
                <w:rFonts w:ascii="Arial" w:hAnsi="Arial" w:cs="Arial"/>
                <w:b/>
                <w:sz w:val="16"/>
                <w:szCs w:val="16"/>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E74B04" w:rsidRPr="00AA0D33" w:rsidRDefault="00FB2328" w:rsidP="00E74B04">
            <w:pPr>
              <w:jc w:val="center"/>
              <w:rPr>
                <w:rFonts w:ascii="Arial" w:hAnsi="Arial" w:cs="Arial"/>
                <w:b/>
                <w:sz w:val="16"/>
                <w:szCs w:val="16"/>
              </w:rPr>
            </w:pPr>
            <w:r w:rsidRPr="00AA0D33">
              <w:rPr>
                <w:rFonts w:ascii="Arial" w:hAnsi="Arial" w:cs="Arial"/>
                <w:b/>
                <w:sz w:val="16"/>
                <w:szCs w:val="16"/>
              </w:rPr>
              <w:t>32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74B04" w:rsidRPr="00AA0D33" w:rsidRDefault="00FB2328" w:rsidP="00AA0D33">
            <w:pPr>
              <w:jc w:val="center"/>
              <w:rPr>
                <w:rFonts w:ascii="Arial" w:hAnsi="Arial" w:cs="Arial"/>
                <w:b/>
                <w:sz w:val="16"/>
                <w:szCs w:val="16"/>
              </w:rPr>
            </w:pPr>
            <w:r w:rsidRPr="00AA0D33">
              <w:rPr>
                <w:rFonts w:ascii="Arial" w:hAnsi="Arial" w:cs="Arial"/>
                <w:b/>
                <w:sz w:val="16"/>
                <w:szCs w:val="16"/>
              </w:rPr>
              <w:t>32</w:t>
            </w:r>
          </w:p>
        </w:tc>
      </w:tr>
      <w:tr w:rsidR="00E74B04" w:rsidRPr="00AA0D33"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AA0D33" w:rsidRDefault="00E74B04" w:rsidP="00E74B04">
            <w:pPr>
              <w:jc w:val="right"/>
              <w:rPr>
                <w:rFonts w:ascii="Arial" w:hAnsi="Arial" w:cs="Arial"/>
                <w:b/>
                <w:sz w:val="16"/>
                <w:szCs w:val="16"/>
              </w:rPr>
            </w:pPr>
            <w:r w:rsidRPr="00AA0D33">
              <w:rPr>
                <w:rFonts w:ascii="Arial" w:hAnsi="Arial" w:cs="Arial"/>
                <w:b/>
                <w:sz w:val="16"/>
                <w:szCs w:val="16"/>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74B04" w:rsidRPr="00AA0D33" w:rsidRDefault="00FB2328" w:rsidP="00E74B04">
            <w:pPr>
              <w:jc w:val="center"/>
              <w:rPr>
                <w:rFonts w:ascii="Arial" w:hAnsi="Arial" w:cs="Arial"/>
                <w:b/>
                <w:sz w:val="16"/>
                <w:szCs w:val="16"/>
              </w:rPr>
            </w:pPr>
            <w:r w:rsidRPr="00AA0D33">
              <w:rPr>
                <w:rFonts w:ascii="Arial" w:hAnsi="Arial" w:cs="Arial"/>
                <w:b/>
                <w:sz w:val="16"/>
                <w:szCs w:val="16"/>
              </w:rPr>
              <w:t>64</w:t>
            </w:r>
          </w:p>
        </w:tc>
      </w:tr>
    </w:tbl>
    <w:p w:rsidR="00B04BB9" w:rsidRPr="00AA0D33" w:rsidRDefault="00B04BB9" w:rsidP="00E74B04">
      <w:pPr>
        <w:rPr>
          <w:rFonts w:ascii="Arial" w:hAnsi="Arial" w:cs="Arial"/>
          <w:sz w:val="16"/>
          <w:szCs w:val="16"/>
          <w:lang w:val="es-ES" w:eastAsia="es-ES"/>
        </w:rPr>
      </w:pPr>
    </w:p>
    <w:p w:rsidR="00B04BB9" w:rsidRPr="00AA0D33" w:rsidRDefault="00B04BB9" w:rsidP="00E74B04">
      <w:pPr>
        <w:rPr>
          <w:rFonts w:ascii="Arial" w:hAnsi="Arial" w:cs="Arial"/>
          <w:sz w:val="16"/>
          <w:szCs w:val="16"/>
          <w:lang w:val="es-ES" w:eastAsia="es-ES"/>
        </w:rPr>
      </w:pPr>
    </w:p>
    <w:p w:rsidR="00E74B04" w:rsidRPr="00AA0D33" w:rsidRDefault="00E74B04" w:rsidP="00E74B04">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
        <w:gridCol w:w="7662"/>
      </w:tblGrid>
      <w:tr w:rsidR="00E74B04" w:rsidRPr="00AA0D33" w:rsidTr="00E74B04">
        <w:trPr>
          <w:cantSplit/>
          <w:trHeight w:val="336"/>
          <w:jc w:val="center"/>
        </w:trPr>
        <w:tc>
          <w:tcPr>
            <w:tcW w:w="8711" w:type="dxa"/>
            <w:gridSpan w:val="2"/>
          </w:tcPr>
          <w:p w:rsidR="00E74B04" w:rsidRPr="00AA0D33" w:rsidRDefault="00E74B04" w:rsidP="00E74B04">
            <w:pPr>
              <w:spacing w:after="40"/>
              <w:rPr>
                <w:rFonts w:ascii="Arial" w:hAnsi="Arial" w:cs="Arial"/>
                <w:b/>
                <w:bCs/>
                <w:sz w:val="16"/>
                <w:szCs w:val="16"/>
              </w:rPr>
            </w:pPr>
            <w:r w:rsidRPr="00AA0D33">
              <w:rPr>
                <w:rFonts w:ascii="Arial" w:hAnsi="Arial" w:cs="Arial"/>
                <w:b/>
                <w:bCs/>
                <w:sz w:val="16"/>
                <w:szCs w:val="16"/>
              </w:rPr>
              <w:t>Contenido Temático</w:t>
            </w:r>
          </w:p>
        </w:tc>
      </w:tr>
      <w:tr w:rsidR="00E74B04" w:rsidRPr="00AA0D33" w:rsidTr="00E74B04">
        <w:trPr>
          <w:cantSplit/>
          <w:trHeight w:val="336"/>
          <w:jc w:val="center"/>
        </w:trPr>
        <w:tc>
          <w:tcPr>
            <w:tcW w:w="1049" w:type="dxa"/>
          </w:tcPr>
          <w:p w:rsidR="00E74B04" w:rsidRPr="00AA0D33" w:rsidRDefault="00E74B04" w:rsidP="00E74B04">
            <w:pPr>
              <w:spacing w:after="40"/>
              <w:jc w:val="center"/>
              <w:rPr>
                <w:rFonts w:ascii="Arial" w:hAnsi="Arial" w:cs="Arial"/>
                <w:b/>
                <w:bCs/>
                <w:sz w:val="16"/>
                <w:szCs w:val="16"/>
              </w:rPr>
            </w:pPr>
            <w:r w:rsidRPr="00AA0D33">
              <w:rPr>
                <w:rFonts w:ascii="Arial" w:hAnsi="Arial" w:cs="Arial"/>
                <w:b/>
                <w:bCs/>
                <w:sz w:val="16"/>
                <w:szCs w:val="16"/>
              </w:rPr>
              <w:t>Unidad</w:t>
            </w:r>
          </w:p>
        </w:tc>
        <w:tc>
          <w:tcPr>
            <w:tcW w:w="7662" w:type="dxa"/>
          </w:tcPr>
          <w:p w:rsidR="00E74B04" w:rsidRPr="00AA0D33" w:rsidRDefault="00E74B04" w:rsidP="00E74B04">
            <w:pPr>
              <w:spacing w:after="40"/>
              <w:jc w:val="center"/>
              <w:rPr>
                <w:rFonts w:ascii="Arial" w:hAnsi="Arial" w:cs="Arial"/>
                <w:b/>
                <w:bCs/>
                <w:sz w:val="16"/>
                <w:szCs w:val="16"/>
              </w:rPr>
            </w:pPr>
            <w:r w:rsidRPr="00AA0D33">
              <w:rPr>
                <w:rFonts w:ascii="Arial" w:hAnsi="Arial" w:cs="Arial"/>
                <w:b/>
                <w:bCs/>
                <w:sz w:val="16"/>
                <w:szCs w:val="16"/>
              </w:rPr>
              <w:t>Tema y subtemas</w:t>
            </w:r>
          </w:p>
        </w:tc>
      </w:tr>
      <w:tr w:rsidR="00E74B04" w:rsidRPr="00AA0D33" w:rsidTr="00E74B04">
        <w:trPr>
          <w:trHeight w:val="334"/>
          <w:jc w:val="center"/>
        </w:trPr>
        <w:tc>
          <w:tcPr>
            <w:tcW w:w="1049" w:type="dxa"/>
          </w:tcPr>
          <w:p w:rsidR="00E74B04" w:rsidRPr="00AA0D33" w:rsidRDefault="00E74B04" w:rsidP="00E74B04">
            <w:pPr>
              <w:spacing w:after="40"/>
              <w:jc w:val="center"/>
              <w:rPr>
                <w:rFonts w:ascii="Arial" w:hAnsi="Arial" w:cs="Arial"/>
                <w:sz w:val="16"/>
                <w:szCs w:val="16"/>
              </w:rPr>
            </w:pPr>
            <w:r w:rsidRPr="00AA0D33">
              <w:rPr>
                <w:rFonts w:ascii="Arial" w:hAnsi="Arial" w:cs="Arial"/>
                <w:sz w:val="16"/>
                <w:szCs w:val="16"/>
              </w:rPr>
              <w:t>1</w:t>
            </w:r>
          </w:p>
        </w:tc>
        <w:tc>
          <w:tcPr>
            <w:tcW w:w="7662" w:type="dxa"/>
          </w:tcPr>
          <w:p w:rsidR="00E74B04" w:rsidRPr="00AA0D33" w:rsidRDefault="00E603C7" w:rsidP="00E74B04">
            <w:pPr>
              <w:spacing w:after="40"/>
              <w:jc w:val="both"/>
              <w:rPr>
                <w:rFonts w:ascii="Arial" w:hAnsi="Arial" w:cs="Arial"/>
                <w:sz w:val="16"/>
                <w:szCs w:val="16"/>
                <w:lang w:val="es-MX"/>
              </w:rPr>
            </w:pPr>
            <w:r w:rsidRPr="00AA0D33">
              <w:rPr>
                <w:rFonts w:ascii="Arial" w:hAnsi="Arial" w:cs="Arial"/>
                <w:sz w:val="16"/>
                <w:szCs w:val="16"/>
                <w:lang w:val="es-MX"/>
              </w:rPr>
              <w:t xml:space="preserve">Las </w:t>
            </w:r>
            <w:r w:rsidR="00F05435" w:rsidRPr="00AA0D33">
              <w:rPr>
                <w:rFonts w:ascii="Arial" w:hAnsi="Arial" w:cs="Arial"/>
                <w:sz w:val="16"/>
                <w:szCs w:val="16"/>
                <w:lang w:val="es-MX"/>
              </w:rPr>
              <w:t>guías de estudio: características y alcances</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1.1</w:t>
            </w:r>
          </w:p>
        </w:tc>
        <w:tc>
          <w:tcPr>
            <w:tcW w:w="7662" w:type="dxa"/>
          </w:tcPr>
          <w:p w:rsidR="008F3899" w:rsidRPr="00AA0D33" w:rsidRDefault="005517F7" w:rsidP="00F22991">
            <w:pPr>
              <w:spacing w:after="40"/>
              <w:jc w:val="both"/>
              <w:rPr>
                <w:rFonts w:ascii="Arial" w:hAnsi="Arial" w:cs="Arial"/>
                <w:sz w:val="16"/>
                <w:szCs w:val="16"/>
                <w:lang w:val="es-MX"/>
              </w:rPr>
            </w:pPr>
            <w:r w:rsidRPr="00AA0D33">
              <w:rPr>
                <w:rFonts w:ascii="Arial" w:hAnsi="Arial" w:cs="Arial"/>
                <w:sz w:val="16"/>
                <w:szCs w:val="16"/>
                <w:lang w:val="es-MX"/>
              </w:rPr>
              <w:t>La</w:t>
            </w:r>
            <w:r w:rsidR="00F22991" w:rsidRPr="00AA0D33">
              <w:rPr>
                <w:rFonts w:ascii="Arial" w:hAnsi="Arial" w:cs="Arial"/>
                <w:sz w:val="16"/>
                <w:szCs w:val="16"/>
                <w:lang w:val="es-MX"/>
              </w:rPr>
              <w:t>s</w:t>
            </w:r>
            <w:r w:rsidRPr="00AA0D33">
              <w:rPr>
                <w:rFonts w:ascii="Arial" w:hAnsi="Arial" w:cs="Arial"/>
                <w:sz w:val="16"/>
                <w:szCs w:val="16"/>
                <w:lang w:val="es-MX"/>
              </w:rPr>
              <w:t xml:space="preserve"> </w:t>
            </w:r>
            <w:r w:rsidR="00F22991" w:rsidRPr="00AA0D33">
              <w:rPr>
                <w:rFonts w:ascii="Arial" w:hAnsi="Arial" w:cs="Arial"/>
                <w:sz w:val="16"/>
                <w:szCs w:val="16"/>
                <w:lang w:val="es-MX"/>
              </w:rPr>
              <w:t xml:space="preserve">guías para el estudio de </w:t>
            </w:r>
            <w:r w:rsidRPr="00AA0D33">
              <w:rPr>
                <w:rFonts w:ascii="Arial" w:hAnsi="Arial" w:cs="Arial"/>
                <w:sz w:val="16"/>
                <w:szCs w:val="16"/>
                <w:lang w:val="es-MX"/>
              </w:rPr>
              <w:t>los escritos</w:t>
            </w:r>
            <w:r w:rsidR="00F22991" w:rsidRPr="00AA0D33">
              <w:rPr>
                <w:rFonts w:ascii="Arial" w:hAnsi="Arial" w:cs="Arial"/>
                <w:sz w:val="16"/>
                <w:szCs w:val="16"/>
                <w:lang w:val="es-MX"/>
              </w:rPr>
              <w:t xml:space="preserve"> elaborados entre el siglo XVI y mediados del XX</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1.2</w:t>
            </w:r>
          </w:p>
        </w:tc>
        <w:tc>
          <w:tcPr>
            <w:tcW w:w="7662" w:type="dxa"/>
          </w:tcPr>
          <w:p w:rsidR="008F3899" w:rsidRPr="00AA0D33" w:rsidRDefault="005517F7" w:rsidP="00F22991">
            <w:pPr>
              <w:spacing w:after="40"/>
              <w:jc w:val="both"/>
              <w:rPr>
                <w:rFonts w:ascii="Arial" w:hAnsi="Arial" w:cs="Arial"/>
                <w:sz w:val="16"/>
                <w:szCs w:val="16"/>
                <w:lang w:val="es-MX"/>
              </w:rPr>
            </w:pPr>
            <w:r w:rsidRPr="00AA0D33">
              <w:rPr>
                <w:rFonts w:ascii="Arial" w:hAnsi="Arial" w:cs="Arial"/>
                <w:sz w:val="16"/>
                <w:szCs w:val="16"/>
                <w:lang w:val="es-MX"/>
              </w:rPr>
              <w:t>L</w:t>
            </w:r>
            <w:r w:rsidR="00F22991" w:rsidRPr="00AA0D33">
              <w:rPr>
                <w:rFonts w:ascii="Arial" w:hAnsi="Arial" w:cs="Arial"/>
                <w:sz w:val="16"/>
                <w:szCs w:val="16"/>
                <w:lang w:val="es-MX"/>
              </w:rPr>
              <w:t>as guías para el estudio de los esritos elaborados a partir de mediados del siglo XX</w:t>
            </w:r>
          </w:p>
        </w:tc>
      </w:tr>
      <w:tr w:rsidR="00FB2328" w:rsidRPr="00AA0D33" w:rsidTr="00E74B04">
        <w:trPr>
          <w:trHeight w:val="334"/>
          <w:jc w:val="center"/>
        </w:trPr>
        <w:tc>
          <w:tcPr>
            <w:tcW w:w="1049" w:type="dxa"/>
          </w:tcPr>
          <w:p w:rsidR="00FB2328" w:rsidRPr="00AA0D33" w:rsidRDefault="00FB2328" w:rsidP="00E74B04">
            <w:pPr>
              <w:spacing w:after="40"/>
              <w:jc w:val="center"/>
              <w:rPr>
                <w:rFonts w:ascii="Arial" w:hAnsi="Arial" w:cs="Arial"/>
                <w:sz w:val="16"/>
                <w:szCs w:val="16"/>
              </w:rPr>
            </w:pPr>
            <w:r w:rsidRPr="00AA0D33">
              <w:rPr>
                <w:rFonts w:ascii="Arial" w:hAnsi="Arial" w:cs="Arial"/>
                <w:sz w:val="16"/>
                <w:szCs w:val="16"/>
              </w:rPr>
              <w:t>2</w:t>
            </w:r>
          </w:p>
        </w:tc>
        <w:tc>
          <w:tcPr>
            <w:tcW w:w="7662" w:type="dxa"/>
          </w:tcPr>
          <w:p w:rsidR="00FB2328" w:rsidRPr="00AA0D33" w:rsidRDefault="00E603C7" w:rsidP="00E74B04">
            <w:pPr>
              <w:spacing w:after="40"/>
              <w:jc w:val="both"/>
              <w:rPr>
                <w:rFonts w:ascii="Arial" w:hAnsi="Arial" w:cs="Arial"/>
                <w:sz w:val="16"/>
                <w:szCs w:val="16"/>
                <w:lang w:val="es-MX"/>
              </w:rPr>
            </w:pPr>
            <w:r w:rsidRPr="00AA0D33">
              <w:rPr>
                <w:rFonts w:ascii="Arial" w:hAnsi="Arial" w:cs="Arial"/>
                <w:sz w:val="16"/>
                <w:szCs w:val="16"/>
                <w:lang w:val="es-MX"/>
              </w:rPr>
              <w:t>L</w:t>
            </w:r>
            <w:r w:rsidR="00F05435" w:rsidRPr="00AA0D33">
              <w:rPr>
                <w:rFonts w:ascii="Arial" w:hAnsi="Arial" w:cs="Arial"/>
                <w:sz w:val="16"/>
                <w:szCs w:val="16"/>
                <w:lang w:val="es-MX"/>
              </w:rPr>
              <w:t>os estudios de los registros de la lingüística descriptiva</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2.1</w:t>
            </w:r>
          </w:p>
        </w:tc>
        <w:tc>
          <w:tcPr>
            <w:tcW w:w="7662" w:type="dxa"/>
          </w:tcPr>
          <w:p w:rsidR="008F3899" w:rsidRPr="00AA0D33" w:rsidRDefault="00F22991" w:rsidP="00F22991">
            <w:pPr>
              <w:pStyle w:val="Textoindependiente"/>
              <w:spacing w:after="0"/>
              <w:jc w:val="both"/>
              <w:rPr>
                <w:rFonts w:ascii="Arial" w:hAnsi="Arial" w:cs="Arial"/>
                <w:sz w:val="16"/>
                <w:szCs w:val="16"/>
                <w:lang w:val="es-MX"/>
              </w:rPr>
            </w:pPr>
            <w:r w:rsidRPr="00AA0D33">
              <w:rPr>
                <w:rFonts w:ascii="Arial" w:hAnsi="Arial" w:cs="Arial"/>
                <w:sz w:val="16"/>
                <w:szCs w:val="16"/>
                <w:lang w:val="es-MX"/>
              </w:rPr>
              <w:t>Las guías para estudios fonológicos</w:t>
            </w:r>
          </w:p>
        </w:tc>
      </w:tr>
      <w:tr w:rsidR="008F3899" w:rsidRPr="00AA0D33" w:rsidTr="00E74B04">
        <w:trPr>
          <w:trHeight w:val="334"/>
          <w:jc w:val="center"/>
        </w:trPr>
        <w:tc>
          <w:tcPr>
            <w:tcW w:w="1049" w:type="dxa"/>
          </w:tcPr>
          <w:p w:rsidR="008F3899" w:rsidRPr="00AA0D33" w:rsidRDefault="00E603C7" w:rsidP="00E603C7">
            <w:pPr>
              <w:spacing w:after="40"/>
              <w:jc w:val="center"/>
              <w:rPr>
                <w:rFonts w:ascii="Arial" w:hAnsi="Arial" w:cs="Arial"/>
                <w:sz w:val="16"/>
                <w:szCs w:val="16"/>
              </w:rPr>
            </w:pPr>
            <w:r w:rsidRPr="00AA0D33">
              <w:rPr>
                <w:rFonts w:ascii="Arial" w:hAnsi="Arial" w:cs="Arial"/>
                <w:sz w:val="16"/>
                <w:szCs w:val="16"/>
              </w:rPr>
              <w:t>2.2</w:t>
            </w:r>
          </w:p>
        </w:tc>
        <w:tc>
          <w:tcPr>
            <w:tcW w:w="7662" w:type="dxa"/>
          </w:tcPr>
          <w:p w:rsidR="008F3899" w:rsidRPr="00AA0D33" w:rsidRDefault="00F22991" w:rsidP="00F22991">
            <w:pPr>
              <w:pStyle w:val="Textoindependiente"/>
              <w:spacing w:after="0"/>
              <w:jc w:val="both"/>
              <w:rPr>
                <w:rFonts w:ascii="Arial" w:hAnsi="Arial" w:cs="Arial"/>
                <w:sz w:val="16"/>
                <w:szCs w:val="16"/>
                <w:lang w:val="es-MX"/>
              </w:rPr>
            </w:pPr>
            <w:r w:rsidRPr="00AA0D33">
              <w:rPr>
                <w:rFonts w:ascii="Arial" w:hAnsi="Arial" w:cs="Arial"/>
                <w:sz w:val="16"/>
                <w:szCs w:val="16"/>
                <w:lang w:val="es-MX"/>
              </w:rPr>
              <w:t>Las guías para estudios morfológicos</w:t>
            </w:r>
          </w:p>
        </w:tc>
      </w:tr>
      <w:tr w:rsidR="005517F7" w:rsidRPr="00AA0D33" w:rsidTr="00E74B04">
        <w:trPr>
          <w:trHeight w:val="334"/>
          <w:jc w:val="center"/>
        </w:trPr>
        <w:tc>
          <w:tcPr>
            <w:tcW w:w="1049" w:type="dxa"/>
          </w:tcPr>
          <w:p w:rsidR="005517F7" w:rsidRPr="00AA0D33" w:rsidRDefault="005517F7" w:rsidP="00E603C7">
            <w:pPr>
              <w:spacing w:after="40"/>
              <w:jc w:val="center"/>
              <w:rPr>
                <w:rFonts w:ascii="Arial" w:hAnsi="Arial" w:cs="Arial"/>
                <w:sz w:val="16"/>
                <w:szCs w:val="16"/>
                <w:lang w:val="es-MX"/>
              </w:rPr>
            </w:pPr>
            <w:r w:rsidRPr="00AA0D33">
              <w:rPr>
                <w:rFonts w:ascii="Arial" w:hAnsi="Arial" w:cs="Arial"/>
                <w:sz w:val="16"/>
                <w:szCs w:val="16"/>
                <w:lang w:val="es-MX"/>
              </w:rPr>
              <w:lastRenderedPageBreak/>
              <w:t>2.3</w:t>
            </w:r>
          </w:p>
        </w:tc>
        <w:tc>
          <w:tcPr>
            <w:tcW w:w="7662" w:type="dxa"/>
          </w:tcPr>
          <w:p w:rsidR="005517F7" w:rsidRPr="00AA0D33" w:rsidRDefault="00F22991" w:rsidP="00F22991">
            <w:pPr>
              <w:pStyle w:val="Textoindependiente"/>
              <w:spacing w:after="0"/>
              <w:jc w:val="both"/>
              <w:rPr>
                <w:rFonts w:ascii="Arial" w:hAnsi="Arial" w:cs="Arial"/>
                <w:sz w:val="16"/>
                <w:szCs w:val="16"/>
                <w:lang w:val="es-MX"/>
              </w:rPr>
            </w:pPr>
            <w:r w:rsidRPr="00AA0D33">
              <w:rPr>
                <w:rFonts w:ascii="Arial" w:hAnsi="Arial" w:cs="Arial"/>
                <w:sz w:val="16"/>
                <w:szCs w:val="16"/>
                <w:lang w:val="es-MX"/>
              </w:rPr>
              <w:t>Las guías para estudios sintácticos</w:t>
            </w:r>
          </w:p>
        </w:tc>
      </w:tr>
      <w:tr w:rsidR="00F22991" w:rsidRPr="00AA0D33" w:rsidTr="00E74B04">
        <w:trPr>
          <w:trHeight w:val="334"/>
          <w:jc w:val="center"/>
        </w:trPr>
        <w:tc>
          <w:tcPr>
            <w:tcW w:w="1049" w:type="dxa"/>
          </w:tcPr>
          <w:p w:rsidR="00F22991" w:rsidRPr="00AA0D33" w:rsidRDefault="00F22991" w:rsidP="00E603C7">
            <w:pPr>
              <w:spacing w:after="40"/>
              <w:jc w:val="center"/>
              <w:rPr>
                <w:rFonts w:ascii="Arial" w:hAnsi="Arial" w:cs="Arial"/>
                <w:sz w:val="16"/>
                <w:szCs w:val="16"/>
                <w:lang w:val="es-MX"/>
              </w:rPr>
            </w:pPr>
            <w:r w:rsidRPr="00AA0D33">
              <w:rPr>
                <w:rFonts w:ascii="Arial" w:hAnsi="Arial" w:cs="Arial"/>
                <w:sz w:val="16"/>
                <w:szCs w:val="16"/>
                <w:lang w:val="es-MX"/>
              </w:rPr>
              <w:t>2.4</w:t>
            </w:r>
          </w:p>
        </w:tc>
        <w:tc>
          <w:tcPr>
            <w:tcW w:w="7662" w:type="dxa"/>
          </w:tcPr>
          <w:p w:rsidR="00F22991" w:rsidRPr="00AA0D33" w:rsidRDefault="00F22991" w:rsidP="00F22991">
            <w:pPr>
              <w:spacing w:after="40"/>
              <w:jc w:val="both"/>
              <w:rPr>
                <w:rFonts w:ascii="Arial" w:hAnsi="Arial" w:cs="Arial"/>
                <w:sz w:val="16"/>
                <w:szCs w:val="16"/>
                <w:lang w:val="es-MX"/>
              </w:rPr>
            </w:pPr>
            <w:r w:rsidRPr="00AA0D33">
              <w:rPr>
                <w:rFonts w:ascii="Arial" w:hAnsi="Arial" w:cs="Arial"/>
                <w:sz w:val="16"/>
                <w:szCs w:val="16"/>
                <w:lang w:val="es-MX"/>
              </w:rPr>
              <w:t>Las guías para estudios semánticos</w:t>
            </w:r>
          </w:p>
        </w:tc>
      </w:tr>
      <w:tr w:rsidR="00FB2328" w:rsidRPr="00AA0D33" w:rsidTr="00E74B04">
        <w:trPr>
          <w:trHeight w:val="334"/>
          <w:jc w:val="center"/>
        </w:trPr>
        <w:tc>
          <w:tcPr>
            <w:tcW w:w="1049" w:type="dxa"/>
          </w:tcPr>
          <w:p w:rsidR="00FB2328" w:rsidRPr="00AA0D33" w:rsidRDefault="00FB2328" w:rsidP="00E74B04">
            <w:pPr>
              <w:spacing w:after="40"/>
              <w:jc w:val="center"/>
              <w:rPr>
                <w:rFonts w:ascii="Arial" w:hAnsi="Arial" w:cs="Arial"/>
                <w:sz w:val="16"/>
                <w:szCs w:val="16"/>
                <w:lang w:val="es-MX"/>
              </w:rPr>
            </w:pPr>
            <w:r w:rsidRPr="00AA0D33">
              <w:rPr>
                <w:rFonts w:ascii="Arial" w:hAnsi="Arial" w:cs="Arial"/>
                <w:sz w:val="16"/>
                <w:szCs w:val="16"/>
                <w:lang w:val="es-MX"/>
              </w:rPr>
              <w:t>3</w:t>
            </w:r>
          </w:p>
        </w:tc>
        <w:tc>
          <w:tcPr>
            <w:tcW w:w="7662" w:type="dxa"/>
          </w:tcPr>
          <w:p w:rsidR="00FB2328" w:rsidRPr="00AA0D33" w:rsidRDefault="00F05435" w:rsidP="00E74B04">
            <w:pPr>
              <w:spacing w:after="40"/>
              <w:jc w:val="both"/>
              <w:rPr>
                <w:rFonts w:ascii="Arial" w:hAnsi="Arial" w:cs="Arial"/>
                <w:sz w:val="16"/>
                <w:szCs w:val="16"/>
                <w:lang w:val="es-MX"/>
              </w:rPr>
            </w:pPr>
            <w:r w:rsidRPr="00AA0D33">
              <w:rPr>
                <w:rFonts w:ascii="Arial" w:hAnsi="Arial" w:cs="Arial"/>
                <w:sz w:val="16"/>
                <w:szCs w:val="16"/>
                <w:lang w:val="es-MX"/>
              </w:rPr>
              <w:t>El estudio de diccionarios y materiales de enseñanza</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lang w:val="es-MX"/>
              </w:rPr>
            </w:pPr>
            <w:r w:rsidRPr="00AA0D33">
              <w:rPr>
                <w:rFonts w:ascii="Arial" w:hAnsi="Arial" w:cs="Arial"/>
                <w:sz w:val="16"/>
                <w:szCs w:val="16"/>
                <w:lang w:val="es-MX"/>
              </w:rPr>
              <w:t>3.1</w:t>
            </w:r>
          </w:p>
        </w:tc>
        <w:tc>
          <w:tcPr>
            <w:tcW w:w="7662" w:type="dxa"/>
          </w:tcPr>
          <w:p w:rsidR="008F3899" w:rsidRPr="00AA0D33" w:rsidRDefault="008F197E" w:rsidP="008F197E">
            <w:pPr>
              <w:spacing w:after="40"/>
              <w:jc w:val="both"/>
              <w:rPr>
                <w:rFonts w:ascii="Arial" w:hAnsi="Arial" w:cs="Arial"/>
                <w:sz w:val="16"/>
                <w:szCs w:val="16"/>
                <w:lang w:val="es-MX"/>
              </w:rPr>
            </w:pPr>
            <w:r w:rsidRPr="00AA0D33">
              <w:rPr>
                <w:rFonts w:ascii="Arial" w:hAnsi="Arial" w:cs="Arial"/>
                <w:sz w:val="16"/>
                <w:szCs w:val="16"/>
                <w:lang w:val="es-MX"/>
              </w:rPr>
              <w:t xml:space="preserve">Las guías para estudio de </w:t>
            </w:r>
            <w:r w:rsidR="00E63BC9" w:rsidRPr="00AA0D33">
              <w:rPr>
                <w:rFonts w:ascii="Arial" w:hAnsi="Arial" w:cs="Arial"/>
                <w:sz w:val="16"/>
                <w:szCs w:val="16"/>
                <w:lang w:val="es-MX"/>
              </w:rPr>
              <w:t xml:space="preserve">diccionarios </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lang w:val="es-MX"/>
              </w:rPr>
            </w:pPr>
            <w:r w:rsidRPr="00AA0D33">
              <w:rPr>
                <w:rFonts w:ascii="Arial" w:hAnsi="Arial" w:cs="Arial"/>
                <w:sz w:val="16"/>
                <w:szCs w:val="16"/>
                <w:lang w:val="es-MX"/>
              </w:rPr>
              <w:t>3.2</w:t>
            </w:r>
          </w:p>
        </w:tc>
        <w:tc>
          <w:tcPr>
            <w:tcW w:w="7662" w:type="dxa"/>
          </w:tcPr>
          <w:p w:rsidR="008F3899" w:rsidRPr="00AA0D33" w:rsidRDefault="008F197E" w:rsidP="008F197E">
            <w:pPr>
              <w:spacing w:after="40"/>
              <w:jc w:val="both"/>
              <w:rPr>
                <w:rFonts w:ascii="Arial" w:hAnsi="Arial" w:cs="Arial"/>
                <w:sz w:val="16"/>
                <w:szCs w:val="16"/>
                <w:lang w:val="es-MX"/>
              </w:rPr>
            </w:pPr>
            <w:r w:rsidRPr="00AA0D33">
              <w:rPr>
                <w:rFonts w:ascii="Arial" w:hAnsi="Arial" w:cs="Arial"/>
                <w:sz w:val="16"/>
                <w:szCs w:val="16"/>
                <w:lang w:val="es-MX"/>
              </w:rPr>
              <w:t>Las guías para estudio de materiales de enseñanza</w:t>
            </w:r>
          </w:p>
        </w:tc>
      </w:tr>
      <w:tr w:rsidR="00FB2328" w:rsidRPr="00AA0D33" w:rsidTr="00E74B04">
        <w:trPr>
          <w:trHeight w:val="334"/>
          <w:jc w:val="center"/>
        </w:trPr>
        <w:tc>
          <w:tcPr>
            <w:tcW w:w="1049" w:type="dxa"/>
          </w:tcPr>
          <w:p w:rsidR="00FB2328" w:rsidRPr="00AA0D33" w:rsidRDefault="00FB2328" w:rsidP="00E74B04">
            <w:pPr>
              <w:spacing w:after="40"/>
              <w:jc w:val="center"/>
              <w:rPr>
                <w:rFonts w:ascii="Arial" w:hAnsi="Arial" w:cs="Arial"/>
                <w:sz w:val="16"/>
                <w:szCs w:val="16"/>
                <w:lang w:val="es-MX"/>
              </w:rPr>
            </w:pPr>
            <w:r w:rsidRPr="00AA0D33">
              <w:rPr>
                <w:rFonts w:ascii="Arial" w:hAnsi="Arial" w:cs="Arial"/>
                <w:sz w:val="16"/>
                <w:szCs w:val="16"/>
                <w:lang w:val="es-MX"/>
              </w:rPr>
              <w:t>4</w:t>
            </w:r>
          </w:p>
        </w:tc>
        <w:tc>
          <w:tcPr>
            <w:tcW w:w="7662" w:type="dxa"/>
          </w:tcPr>
          <w:p w:rsidR="00FB2328" w:rsidRPr="00AA0D33" w:rsidRDefault="00F05435" w:rsidP="00E74B04">
            <w:pPr>
              <w:spacing w:after="40"/>
              <w:jc w:val="both"/>
              <w:rPr>
                <w:rFonts w:ascii="Arial" w:hAnsi="Arial" w:cs="Arial"/>
                <w:sz w:val="16"/>
                <w:szCs w:val="16"/>
                <w:lang w:val="es-MX"/>
              </w:rPr>
            </w:pPr>
            <w:r w:rsidRPr="00AA0D33">
              <w:rPr>
                <w:rFonts w:ascii="Arial" w:hAnsi="Arial" w:cs="Arial"/>
                <w:sz w:val="16"/>
                <w:szCs w:val="16"/>
                <w:lang w:val="es-MX"/>
              </w:rPr>
              <w:t>El estudio de textos de tradición oral y sobre conocimientos comunitarios</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4.1</w:t>
            </w:r>
          </w:p>
        </w:tc>
        <w:tc>
          <w:tcPr>
            <w:tcW w:w="7662" w:type="dxa"/>
          </w:tcPr>
          <w:p w:rsidR="008F3899" w:rsidRPr="00AA0D33" w:rsidRDefault="008F197E" w:rsidP="008F197E">
            <w:pPr>
              <w:spacing w:after="40"/>
              <w:jc w:val="both"/>
              <w:rPr>
                <w:rFonts w:ascii="Arial" w:hAnsi="Arial" w:cs="Arial"/>
                <w:sz w:val="16"/>
                <w:szCs w:val="16"/>
                <w:lang w:val="es-MX"/>
              </w:rPr>
            </w:pPr>
            <w:r w:rsidRPr="00AA0D33">
              <w:rPr>
                <w:rFonts w:ascii="Arial" w:hAnsi="Arial" w:cs="Arial"/>
                <w:sz w:val="16"/>
                <w:szCs w:val="16"/>
                <w:lang w:val="es-MX"/>
              </w:rPr>
              <w:t xml:space="preserve">Las guías para el estudio </w:t>
            </w:r>
            <w:r w:rsidR="00E63BC9" w:rsidRPr="00AA0D33">
              <w:rPr>
                <w:rFonts w:ascii="Arial" w:hAnsi="Arial" w:cs="Arial"/>
                <w:sz w:val="16"/>
                <w:szCs w:val="16"/>
                <w:lang w:val="es-MX"/>
              </w:rPr>
              <w:t xml:space="preserve">de </w:t>
            </w:r>
            <w:r w:rsidR="00510D96" w:rsidRPr="00AA0D33">
              <w:rPr>
                <w:rFonts w:ascii="Arial" w:hAnsi="Arial" w:cs="Arial"/>
                <w:sz w:val="16"/>
                <w:szCs w:val="16"/>
                <w:lang w:val="es-MX"/>
              </w:rPr>
              <w:t xml:space="preserve">textos con </w:t>
            </w:r>
            <w:r w:rsidR="00E63BC9" w:rsidRPr="00AA0D33">
              <w:rPr>
                <w:rFonts w:ascii="Arial" w:hAnsi="Arial" w:cs="Arial"/>
                <w:sz w:val="16"/>
                <w:szCs w:val="16"/>
                <w:lang w:val="es-MX"/>
              </w:rPr>
              <w:t>proverbios, canciones, narrativa y otros géneros de tradición oral</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4.2</w:t>
            </w:r>
          </w:p>
        </w:tc>
        <w:tc>
          <w:tcPr>
            <w:tcW w:w="7662" w:type="dxa"/>
          </w:tcPr>
          <w:p w:rsidR="008F3899" w:rsidRPr="00AA0D33" w:rsidRDefault="008F197E" w:rsidP="00E74B04">
            <w:pPr>
              <w:spacing w:after="40"/>
              <w:jc w:val="both"/>
              <w:rPr>
                <w:rFonts w:ascii="Arial" w:hAnsi="Arial" w:cs="Arial"/>
                <w:sz w:val="16"/>
                <w:szCs w:val="16"/>
                <w:lang w:val="es-MX"/>
              </w:rPr>
            </w:pPr>
            <w:r w:rsidRPr="00AA0D33">
              <w:rPr>
                <w:rFonts w:ascii="Arial" w:hAnsi="Arial" w:cs="Arial"/>
                <w:sz w:val="16"/>
                <w:szCs w:val="16"/>
                <w:lang w:val="es-MX"/>
              </w:rPr>
              <w:t xml:space="preserve">Las guías para el estudio de </w:t>
            </w:r>
            <w:r w:rsidR="00510D96" w:rsidRPr="00AA0D33">
              <w:rPr>
                <w:rFonts w:ascii="Arial" w:hAnsi="Arial" w:cs="Arial"/>
                <w:sz w:val="16"/>
                <w:szCs w:val="16"/>
                <w:lang w:val="es-MX"/>
              </w:rPr>
              <w:t xml:space="preserve">textos con </w:t>
            </w:r>
            <w:r w:rsidRPr="00AA0D33">
              <w:rPr>
                <w:rFonts w:ascii="Arial" w:hAnsi="Arial" w:cs="Arial"/>
                <w:sz w:val="16"/>
                <w:szCs w:val="16"/>
                <w:lang w:val="es-MX"/>
              </w:rPr>
              <w:t>conocimientos comunitarios</w:t>
            </w:r>
          </w:p>
        </w:tc>
      </w:tr>
      <w:tr w:rsidR="00FB2328" w:rsidRPr="00AA0D33" w:rsidTr="00E74B04">
        <w:trPr>
          <w:trHeight w:val="334"/>
          <w:jc w:val="center"/>
        </w:trPr>
        <w:tc>
          <w:tcPr>
            <w:tcW w:w="1049" w:type="dxa"/>
          </w:tcPr>
          <w:p w:rsidR="00FB2328" w:rsidRPr="00AA0D33" w:rsidRDefault="00FB2328" w:rsidP="00E74B04">
            <w:pPr>
              <w:spacing w:after="40"/>
              <w:jc w:val="center"/>
              <w:rPr>
                <w:rFonts w:ascii="Arial" w:hAnsi="Arial" w:cs="Arial"/>
                <w:sz w:val="16"/>
                <w:szCs w:val="16"/>
              </w:rPr>
            </w:pPr>
            <w:r w:rsidRPr="00AA0D33">
              <w:rPr>
                <w:rFonts w:ascii="Arial" w:hAnsi="Arial" w:cs="Arial"/>
                <w:sz w:val="16"/>
                <w:szCs w:val="16"/>
              </w:rPr>
              <w:t>5</w:t>
            </w:r>
          </w:p>
        </w:tc>
        <w:tc>
          <w:tcPr>
            <w:tcW w:w="7662" w:type="dxa"/>
          </w:tcPr>
          <w:p w:rsidR="00FB2328" w:rsidRPr="00AA0D33" w:rsidRDefault="00F05435" w:rsidP="00F05435">
            <w:pPr>
              <w:spacing w:after="40"/>
              <w:jc w:val="both"/>
              <w:rPr>
                <w:rFonts w:ascii="Arial" w:hAnsi="Arial" w:cs="Arial"/>
                <w:sz w:val="16"/>
                <w:szCs w:val="16"/>
                <w:lang w:val="es-MX"/>
              </w:rPr>
            </w:pPr>
            <w:r w:rsidRPr="00AA0D33">
              <w:rPr>
                <w:rFonts w:ascii="Arial" w:hAnsi="Arial" w:cs="Arial"/>
                <w:sz w:val="16"/>
                <w:szCs w:val="16"/>
                <w:lang w:val="es-MX"/>
              </w:rPr>
              <w:t>El estudio de otros escritos en purépecha</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rPr>
            </w:pPr>
            <w:r w:rsidRPr="00AA0D33">
              <w:rPr>
                <w:rFonts w:ascii="Arial" w:hAnsi="Arial" w:cs="Arial"/>
                <w:sz w:val="16"/>
                <w:szCs w:val="16"/>
              </w:rPr>
              <w:t>5.1</w:t>
            </w:r>
          </w:p>
        </w:tc>
        <w:tc>
          <w:tcPr>
            <w:tcW w:w="7662" w:type="dxa"/>
          </w:tcPr>
          <w:p w:rsidR="008F3899" w:rsidRPr="00AA0D33" w:rsidRDefault="00510D96" w:rsidP="00510D96">
            <w:pPr>
              <w:spacing w:after="40"/>
              <w:jc w:val="both"/>
              <w:rPr>
                <w:rFonts w:ascii="Arial" w:hAnsi="Arial" w:cs="Arial"/>
                <w:sz w:val="16"/>
                <w:szCs w:val="16"/>
                <w:lang w:val="es-MX"/>
              </w:rPr>
            </w:pPr>
            <w:r w:rsidRPr="00AA0D33">
              <w:rPr>
                <w:rFonts w:ascii="Arial" w:hAnsi="Arial" w:cs="Arial"/>
                <w:sz w:val="16"/>
                <w:szCs w:val="16"/>
                <w:lang w:val="es-MX"/>
              </w:rPr>
              <w:t>Las guías para el estudio de m</w:t>
            </w:r>
            <w:r w:rsidR="00EB50E4" w:rsidRPr="00AA0D33">
              <w:rPr>
                <w:rFonts w:ascii="Arial" w:hAnsi="Arial" w:cs="Arial"/>
                <w:sz w:val="16"/>
                <w:szCs w:val="16"/>
                <w:lang w:val="es-MX"/>
              </w:rPr>
              <w:t>ateriales correspondientes al Proyecto TARASCO</w:t>
            </w:r>
          </w:p>
        </w:tc>
      </w:tr>
      <w:tr w:rsidR="00EB50E4" w:rsidRPr="00AA0D33" w:rsidTr="00E74B04">
        <w:trPr>
          <w:trHeight w:val="334"/>
          <w:jc w:val="center"/>
        </w:trPr>
        <w:tc>
          <w:tcPr>
            <w:tcW w:w="1049" w:type="dxa"/>
          </w:tcPr>
          <w:p w:rsidR="00EB50E4" w:rsidRPr="00AA0D33" w:rsidRDefault="00EB50E4" w:rsidP="00E74B04">
            <w:pPr>
              <w:spacing w:after="40"/>
              <w:jc w:val="center"/>
              <w:rPr>
                <w:rFonts w:ascii="Arial" w:hAnsi="Arial" w:cs="Arial"/>
                <w:sz w:val="16"/>
                <w:szCs w:val="16"/>
              </w:rPr>
            </w:pPr>
            <w:r w:rsidRPr="00AA0D33">
              <w:rPr>
                <w:rFonts w:ascii="Arial" w:hAnsi="Arial" w:cs="Arial"/>
                <w:sz w:val="16"/>
                <w:szCs w:val="16"/>
              </w:rPr>
              <w:t>5.2</w:t>
            </w:r>
          </w:p>
        </w:tc>
        <w:tc>
          <w:tcPr>
            <w:tcW w:w="7662" w:type="dxa"/>
          </w:tcPr>
          <w:p w:rsidR="00EB50E4" w:rsidRPr="00AA0D33" w:rsidRDefault="00510D96" w:rsidP="00510D96">
            <w:pPr>
              <w:spacing w:after="40"/>
              <w:jc w:val="both"/>
              <w:rPr>
                <w:rFonts w:ascii="Arial" w:hAnsi="Arial" w:cs="Arial"/>
                <w:sz w:val="16"/>
                <w:szCs w:val="16"/>
                <w:lang w:val="es-MX"/>
              </w:rPr>
            </w:pPr>
            <w:r w:rsidRPr="00AA0D33">
              <w:rPr>
                <w:rFonts w:ascii="Arial" w:hAnsi="Arial" w:cs="Arial"/>
                <w:sz w:val="16"/>
                <w:szCs w:val="16"/>
                <w:lang w:val="es-MX"/>
              </w:rPr>
              <w:t>Las guías para el estudio de t</w:t>
            </w:r>
            <w:r w:rsidR="00EB50E4" w:rsidRPr="00AA0D33">
              <w:rPr>
                <w:rFonts w:ascii="Arial" w:hAnsi="Arial" w:cs="Arial"/>
                <w:sz w:val="16"/>
                <w:szCs w:val="16"/>
                <w:lang w:val="es-MX"/>
              </w:rPr>
              <w:t>extos de contenido religioso</w:t>
            </w:r>
          </w:p>
        </w:tc>
      </w:tr>
      <w:tr w:rsidR="009371D2" w:rsidRPr="00AA0D33" w:rsidTr="00E74B04">
        <w:trPr>
          <w:trHeight w:val="334"/>
          <w:jc w:val="center"/>
        </w:trPr>
        <w:tc>
          <w:tcPr>
            <w:tcW w:w="1049" w:type="dxa"/>
          </w:tcPr>
          <w:p w:rsidR="009371D2" w:rsidRPr="00AA0D33" w:rsidRDefault="009371D2" w:rsidP="007847A1">
            <w:pPr>
              <w:spacing w:after="40"/>
              <w:jc w:val="center"/>
              <w:rPr>
                <w:rFonts w:ascii="Arial" w:hAnsi="Arial" w:cs="Arial"/>
                <w:sz w:val="16"/>
                <w:szCs w:val="16"/>
              </w:rPr>
            </w:pPr>
            <w:r w:rsidRPr="00AA0D33">
              <w:rPr>
                <w:rFonts w:ascii="Arial" w:hAnsi="Arial" w:cs="Arial"/>
                <w:sz w:val="16"/>
                <w:szCs w:val="16"/>
              </w:rPr>
              <w:t>5.3</w:t>
            </w:r>
          </w:p>
        </w:tc>
        <w:tc>
          <w:tcPr>
            <w:tcW w:w="7662" w:type="dxa"/>
          </w:tcPr>
          <w:p w:rsidR="009371D2" w:rsidRPr="00AA0D33" w:rsidRDefault="00510D96" w:rsidP="00510D96">
            <w:pPr>
              <w:spacing w:after="40"/>
              <w:jc w:val="both"/>
              <w:rPr>
                <w:rFonts w:ascii="Arial" w:hAnsi="Arial" w:cs="Arial"/>
                <w:sz w:val="16"/>
                <w:szCs w:val="16"/>
                <w:lang w:val="es-MX"/>
              </w:rPr>
            </w:pPr>
            <w:r w:rsidRPr="00AA0D33">
              <w:rPr>
                <w:rFonts w:ascii="Arial" w:hAnsi="Arial" w:cs="Arial"/>
                <w:sz w:val="16"/>
                <w:szCs w:val="16"/>
                <w:lang w:val="es-MX"/>
              </w:rPr>
              <w:t xml:space="preserve">Las guías para el estudio de textos de </w:t>
            </w:r>
            <w:r w:rsidR="009371D2" w:rsidRPr="00AA0D33">
              <w:rPr>
                <w:rFonts w:ascii="Arial" w:hAnsi="Arial" w:cs="Arial"/>
                <w:sz w:val="16"/>
                <w:szCs w:val="16"/>
                <w:lang w:val="es-MX"/>
              </w:rPr>
              <w:t xml:space="preserve">producción institucional </w:t>
            </w:r>
            <w:r w:rsidRPr="00AA0D33">
              <w:rPr>
                <w:rFonts w:ascii="Arial" w:hAnsi="Arial" w:cs="Arial"/>
                <w:sz w:val="16"/>
                <w:szCs w:val="16"/>
                <w:lang w:val="es-MX"/>
              </w:rPr>
              <w:t>e</w:t>
            </w:r>
            <w:r w:rsidR="009371D2" w:rsidRPr="00AA0D33">
              <w:rPr>
                <w:rFonts w:ascii="Arial" w:hAnsi="Arial" w:cs="Arial"/>
                <w:sz w:val="16"/>
                <w:szCs w:val="16"/>
                <w:lang w:val="es-MX"/>
              </w:rPr>
              <w:t xml:space="preserve"> independiente</w:t>
            </w:r>
            <w:r w:rsidRPr="00AA0D33">
              <w:rPr>
                <w:rFonts w:ascii="Arial" w:hAnsi="Arial" w:cs="Arial"/>
                <w:sz w:val="16"/>
                <w:szCs w:val="16"/>
                <w:lang w:val="es-MX"/>
              </w:rPr>
              <w:t xml:space="preserve"> (documentos</w:t>
            </w:r>
            <w:r w:rsidR="009371D2" w:rsidRPr="00AA0D33">
              <w:rPr>
                <w:rFonts w:ascii="Arial" w:hAnsi="Arial" w:cs="Arial"/>
                <w:sz w:val="16"/>
                <w:szCs w:val="16"/>
                <w:lang w:val="es-MX"/>
              </w:rPr>
              <w:t xml:space="preserve"> de orientación gubernamental, cultural, etc.</w:t>
            </w:r>
            <w:r w:rsidRPr="00AA0D33">
              <w:rPr>
                <w:rFonts w:ascii="Arial" w:hAnsi="Arial" w:cs="Arial"/>
                <w:sz w:val="16"/>
                <w:szCs w:val="16"/>
                <w:lang w:val="es-MX"/>
              </w:rPr>
              <w:t>)</w:t>
            </w:r>
            <w:r w:rsidR="009371D2" w:rsidRPr="00AA0D33">
              <w:rPr>
                <w:rFonts w:ascii="Arial" w:hAnsi="Arial" w:cs="Arial"/>
                <w:sz w:val="16"/>
                <w:szCs w:val="16"/>
                <w:lang w:val="es-MX"/>
              </w:rPr>
              <w:t xml:space="preserve"> </w:t>
            </w:r>
          </w:p>
        </w:tc>
      </w:tr>
      <w:tr w:rsidR="008F3899" w:rsidRPr="00AA0D33" w:rsidTr="00E74B04">
        <w:trPr>
          <w:trHeight w:val="334"/>
          <w:jc w:val="center"/>
        </w:trPr>
        <w:tc>
          <w:tcPr>
            <w:tcW w:w="1049" w:type="dxa"/>
          </w:tcPr>
          <w:p w:rsidR="008F3899" w:rsidRPr="00AA0D33" w:rsidRDefault="00E603C7" w:rsidP="00E74B04">
            <w:pPr>
              <w:spacing w:after="40"/>
              <w:jc w:val="center"/>
              <w:rPr>
                <w:rFonts w:ascii="Arial" w:hAnsi="Arial" w:cs="Arial"/>
                <w:sz w:val="16"/>
                <w:szCs w:val="16"/>
                <w:lang w:val="es-MX"/>
              </w:rPr>
            </w:pPr>
            <w:r w:rsidRPr="00AA0D33">
              <w:rPr>
                <w:rFonts w:ascii="Arial" w:hAnsi="Arial" w:cs="Arial"/>
                <w:sz w:val="16"/>
                <w:szCs w:val="16"/>
                <w:lang w:val="es-MX"/>
              </w:rPr>
              <w:t>5.</w:t>
            </w:r>
            <w:r w:rsidR="009371D2" w:rsidRPr="00AA0D33">
              <w:rPr>
                <w:rFonts w:ascii="Arial" w:hAnsi="Arial" w:cs="Arial"/>
                <w:sz w:val="16"/>
                <w:szCs w:val="16"/>
                <w:lang w:val="es-MX"/>
              </w:rPr>
              <w:t>4</w:t>
            </w:r>
          </w:p>
        </w:tc>
        <w:tc>
          <w:tcPr>
            <w:tcW w:w="7662" w:type="dxa"/>
          </w:tcPr>
          <w:p w:rsidR="008F3899" w:rsidRPr="00AA0D33" w:rsidRDefault="00510D96" w:rsidP="00510D96">
            <w:pPr>
              <w:spacing w:after="40"/>
              <w:jc w:val="both"/>
              <w:rPr>
                <w:rFonts w:ascii="Arial" w:hAnsi="Arial" w:cs="Arial"/>
                <w:sz w:val="16"/>
                <w:szCs w:val="16"/>
                <w:lang w:val="es-MX"/>
              </w:rPr>
            </w:pPr>
            <w:r w:rsidRPr="00AA0D33">
              <w:rPr>
                <w:rFonts w:ascii="Arial" w:hAnsi="Arial" w:cs="Arial"/>
                <w:sz w:val="16"/>
                <w:szCs w:val="16"/>
                <w:lang w:val="es-MX"/>
              </w:rPr>
              <w:t>Las guías para el estudio de textos</w:t>
            </w:r>
            <w:r w:rsidR="009371D2" w:rsidRPr="00AA0D33">
              <w:rPr>
                <w:rFonts w:ascii="Arial" w:hAnsi="Arial" w:cs="Arial"/>
                <w:sz w:val="16"/>
                <w:szCs w:val="16"/>
                <w:lang w:val="es-MX"/>
              </w:rPr>
              <w:t xml:space="preserve"> contenido</w:t>
            </w:r>
            <w:r w:rsidRPr="00AA0D33">
              <w:rPr>
                <w:rFonts w:ascii="Arial" w:hAnsi="Arial" w:cs="Arial"/>
                <w:sz w:val="16"/>
                <w:szCs w:val="16"/>
                <w:lang w:val="es-MX"/>
              </w:rPr>
              <w:t>s</w:t>
            </w:r>
            <w:r w:rsidR="009371D2" w:rsidRPr="00AA0D33">
              <w:rPr>
                <w:rFonts w:ascii="Arial" w:hAnsi="Arial" w:cs="Arial"/>
                <w:sz w:val="16"/>
                <w:szCs w:val="16"/>
                <w:lang w:val="es-MX"/>
              </w:rPr>
              <w:t xml:space="preserve"> </w:t>
            </w:r>
            <w:r w:rsidRPr="00AA0D33">
              <w:rPr>
                <w:rFonts w:ascii="Arial" w:hAnsi="Arial" w:cs="Arial"/>
                <w:sz w:val="16"/>
                <w:szCs w:val="16"/>
                <w:lang w:val="es-MX"/>
              </w:rPr>
              <w:t>en</w:t>
            </w:r>
            <w:r w:rsidR="009371D2" w:rsidRPr="00AA0D33">
              <w:rPr>
                <w:rFonts w:ascii="Arial" w:hAnsi="Arial" w:cs="Arial"/>
                <w:sz w:val="16"/>
                <w:szCs w:val="16"/>
                <w:lang w:val="es-MX"/>
              </w:rPr>
              <w:t xml:space="preserve"> los libros producidos por la Secretaría de Educación </w:t>
            </w:r>
          </w:p>
        </w:tc>
      </w:tr>
      <w:tr w:rsidR="00EB50E4" w:rsidRPr="00AA0D33" w:rsidTr="00E74B04">
        <w:trPr>
          <w:trHeight w:val="334"/>
          <w:jc w:val="center"/>
        </w:trPr>
        <w:tc>
          <w:tcPr>
            <w:tcW w:w="1049" w:type="dxa"/>
          </w:tcPr>
          <w:p w:rsidR="00EB50E4" w:rsidRPr="00AA0D33" w:rsidRDefault="00EB50E4" w:rsidP="00E74B04">
            <w:pPr>
              <w:spacing w:after="40"/>
              <w:jc w:val="center"/>
              <w:rPr>
                <w:rFonts w:ascii="Arial" w:hAnsi="Arial" w:cs="Arial"/>
                <w:sz w:val="16"/>
                <w:szCs w:val="16"/>
                <w:lang w:val="es-MX"/>
              </w:rPr>
            </w:pPr>
            <w:r w:rsidRPr="00AA0D33">
              <w:rPr>
                <w:rFonts w:ascii="Arial" w:hAnsi="Arial" w:cs="Arial"/>
                <w:sz w:val="16"/>
                <w:szCs w:val="16"/>
                <w:lang w:val="es-MX"/>
              </w:rPr>
              <w:t>5.</w:t>
            </w:r>
            <w:r w:rsidR="009371D2" w:rsidRPr="00AA0D33">
              <w:rPr>
                <w:rFonts w:ascii="Arial" w:hAnsi="Arial" w:cs="Arial"/>
                <w:sz w:val="16"/>
                <w:szCs w:val="16"/>
                <w:lang w:val="es-MX"/>
              </w:rPr>
              <w:t>5</w:t>
            </w:r>
          </w:p>
        </w:tc>
        <w:tc>
          <w:tcPr>
            <w:tcW w:w="7662" w:type="dxa"/>
          </w:tcPr>
          <w:p w:rsidR="00EB50E4" w:rsidRPr="00AA0D33" w:rsidRDefault="00510D96" w:rsidP="00510D96">
            <w:pPr>
              <w:spacing w:after="40"/>
              <w:jc w:val="both"/>
              <w:rPr>
                <w:rFonts w:ascii="Arial" w:hAnsi="Arial" w:cs="Arial"/>
                <w:sz w:val="16"/>
                <w:szCs w:val="16"/>
                <w:lang w:val="es-MX"/>
              </w:rPr>
            </w:pPr>
            <w:r w:rsidRPr="00AA0D33">
              <w:rPr>
                <w:rFonts w:ascii="Arial" w:hAnsi="Arial" w:cs="Arial"/>
                <w:sz w:val="16"/>
                <w:szCs w:val="16"/>
                <w:lang w:val="es-MX"/>
              </w:rPr>
              <w:t>Las guías para el estudio de textos de</w:t>
            </w:r>
            <w:r w:rsidR="00EB50E4" w:rsidRPr="00AA0D33">
              <w:rPr>
                <w:rFonts w:ascii="Arial" w:hAnsi="Arial" w:cs="Arial"/>
                <w:sz w:val="16"/>
                <w:szCs w:val="16"/>
                <w:lang w:val="es-MX"/>
              </w:rPr>
              <w:t>l periodismo en purépecha</w:t>
            </w:r>
          </w:p>
        </w:tc>
      </w:tr>
    </w:tbl>
    <w:p w:rsidR="00E74B04" w:rsidRPr="00AA0D33" w:rsidRDefault="00E74B04" w:rsidP="00E74B04">
      <w:pPr>
        <w:rPr>
          <w:rFonts w:ascii="Arial" w:hAnsi="Arial" w:cs="Arial"/>
          <w:sz w:val="16"/>
          <w:szCs w:val="16"/>
          <w:lang w:val="es-MX"/>
        </w:rPr>
      </w:pPr>
    </w:p>
    <w:p w:rsidR="00E74B04" w:rsidRPr="00AA0D33" w:rsidRDefault="00E74B04" w:rsidP="00E74B04">
      <w:pPr>
        <w:jc w:val="center"/>
        <w:rPr>
          <w:rFonts w:ascii="Arial" w:hAnsi="Arial" w:cs="Arial"/>
          <w:sz w:val="16"/>
          <w:szCs w:val="16"/>
          <w:lang w:val="es-MX"/>
        </w:rPr>
      </w:pPr>
    </w:p>
    <w:tbl>
      <w:tblPr>
        <w:tblW w:w="8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4500"/>
      </w:tblGrid>
      <w:tr w:rsidR="00E74B04" w:rsidRPr="00AA0D33" w:rsidTr="00E74B04">
        <w:trPr>
          <w:trHeight w:val="775"/>
          <w:jc w:val="center"/>
        </w:trPr>
        <w:tc>
          <w:tcPr>
            <w:tcW w:w="8640" w:type="dxa"/>
            <w:gridSpan w:val="2"/>
          </w:tcPr>
          <w:p w:rsidR="00E74B04" w:rsidRPr="00AA0D33" w:rsidRDefault="00E74B04" w:rsidP="00E74B04">
            <w:pPr>
              <w:rPr>
                <w:rFonts w:ascii="Arial" w:hAnsi="Arial" w:cs="Arial"/>
                <w:b/>
                <w:sz w:val="16"/>
                <w:szCs w:val="16"/>
                <w:lang w:val="es-MX"/>
              </w:rPr>
            </w:pPr>
            <w:r w:rsidRPr="00AA0D33">
              <w:rPr>
                <w:rFonts w:ascii="Arial" w:hAnsi="Arial" w:cs="Arial"/>
                <w:b/>
                <w:sz w:val="16"/>
                <w:szCs w:val="16"/>
                <w:lang w:val="es-MX"/>
              </w:rPr>
              <w:t xml:space="preserve">Bibliografía básica: </w:t>
            </w:r>
          </w:p>
          <w:p w:rsidR="00E603C7" w:rsidRPr="00AA0D33" w:rsidRDefault="00E603C7" w:rsidP="00E603C7">
            <w:pPr>
              <w:rPr>
                <w:rFonts w:ascii="Arial" w:hAnsi="Arial" w:cs="Arial"/>
                <w:sz w:val="16"/>
                <w:szCs w:val="16"/>
                <w:lang w:val="es-ES"/>
              </w:rPr>
            </w:pPr>
            <w:r w:rsidRPr="00AA0D33">
              <w:rPr>
                <w:rFonts w:ascii="Arial" w:hAnsi="Arial" w:cs="Arial"/>
                <w:sz w:val="16"/>
                <w:szCs w:val="16"/>
                <w:lang w:val="es-ES"/>
              </w:rPr>
              <w:t>Capistrán, Alejandra y Nava L. E. Fernando</w:t>
            </w:r>
          </w:p>
          <w:p w:rsidR="00E603C7" w:rsidRPr="00AA0D33" w:rsidRDefault="00E603C7" w:rsidP="00E603C7">
            <w:pPr>
              <w:ind w:left="682" w:hanging="682"/>
              <w:rPr>
                <w:rFonts w:ascii="Arial" w:hAnsi="Arial" w:cs="Arial"/>
                <w:sz w:val="16"/>
                <w:szCs w:val="16"/>
                <w:lang w:val="es-ES"/>
              </w:rPr>
            </w:pPr>
            <w:r w:rsidRPr="00AA0D33">
              <w:rPr>
                <w:rFonts w:ascii="Arial" w:hAnsi="Arial" w:cs="Arial"/>
                <w:sz w:val="16"/>
                <w:szCs w:val="16"/>
                <w:lang w:val="es-ES"/>
              </w:rPr>
              <w:t>1998</w:t>
            </w:r>
            <w:r w:rsidRPr="00AA0D33">
              <w:rPr>
                <w:rFonts w:ascii="Arial" w:hAnsi="Arial" w:cs="Arial"/>
                <w:sz w:val="16"/>
                <w:szCs w:val="16"/>
                <w:lang w:val="es-ES"/>
              </w:rPr>
              <w:tab/>
              <w:t xml:space="preserve">Medio siglo de una lengua del Occidente: del tarasco de 1946 al p’urhépecha de 1996. </w:t>
            </w:r>
            <w:r w:rsidRPr="00AA0D33">
              <w:rPr>
                <w:rFonts w:ascii="Arial" w:hAnsi="Arial" w:cs="Arial"/>
                <w:i/>
                <w:sz w:val="16"/>
                <w:szCs w:val="16"/>
                <w:lang w:val="es-ES"/>
              </w:rPr>
              <w:t>Antropología e Historia del occidente de México. Memoria de la XXIV Mesa Redonda de la Sociedad Mexicana de Antropología</w:t>
            </w:r>
            <w:r w:rsidRPr="00AA0D33">
              <w:rPr>
                <w:rFonts w:ascii="Arial" w:hAnsi="Arial" w:cs="Arial"/>
                <w:sz w:val="16"/>
                <w:szCs w:val="16"/>
                <w:lang w:val="es-ES"/>
              </w:rPr>
              <w:t xml:space="preserve"> (R. Brambila Paz, Ed.). Sociedad Mexicana de Antropología, Universidad Nacional Autónoma de México (tomo I): 143-163.</w:t>
            </w:r>
          </w:p>
          <w:p w:rsidR="00E603C7" w:rsidRPr="00AA0D33" w:rsidRDefault="00E603C7" w:rsidP="00E603C7">
            <w:pPr>
              <w:rPr>
                <w:rFonts w:ascii="Arial" w:hAnsi="Arial" w:cs="Arial"/>
                <w:sz w:val="16"/>
                <w:szCs w:val="16"/>
                <w:lang w:val="es-ES"/>
              </w:rPr>
            </w:pPr>
            <w:r w:rsidRPr="00AA0D33">
              <w:rPr>
                <w:rFonts w:ascii="Arial" w:hAnsi="Arial" w:cs="Arial"/>
                <w:sz w:val="16"/>
                <w:szCs w:val="16"/>
                <w:lang w:val="es-ES"/>
              </w:rPr>
              <w:t>Chamoreau, Claudine</w:t>
            </w:r>
          </w:p>
          <w:p w:rsidR="00E603C7" w:rsidRPr="00AA0D33" w:rsidRDefault="00E603C7" w:rsidP="00E603C7">
            <w:pPr>
              <w:ind w:left="682" w:hanging="682"/>
              <w:rPr>
                <w:rFonts w:ascii="Arial" w:hAnsi="Arial" w:cs="Arial"/>
                <w:sz w:val="16"/>
                <w:szCs w:val="16"/>
                <w:lang w:val="es-ES"/>
              </w:rPr>
            </w:pPr>
            <w:r w:rsidRPr="00AA0D33">
              <w:rPr>
                <w:rFonts w:ascii="Arial" w:hAnsi="Arial" w:cs="Arial"/>
                <w:sz w:val="16"/>
                <w:szCs w:val="16"/>
                <w:lang w:val="es-ES"/>
              </w:rPr>
              <w:t>2009</w:t>
            </w:r>
            <w:r w:rsidRPr="00AA0D33">
              <w:rPr>
                <w:rFonts w:ascii="Arial" w:hAnsi="Arial" w:cs="Arial"/>
                <w:sz w:val="16"/>
                <w:szCs w:val="16"/>
                <w:lang w:val="es-ES"/>
              </w:rPr>
              <w:tab/>
            </w:r>
            <w:r w:rsidRPr="00AA0D33">
              <w:rPr>
                <w:rFonts w:ascii="Arial" w:hAnsi="Arial" w:cs="Arial"/>
                <w:i/>
                <w:sz w:val="16"/>
                <w:szCs w:val="16"/>
                <w:lang w:val="es-ES"/>
              </w:rPr>
              <w:t xml:space="preserve">Hablemos purépecha. Wantee juchari anapu. </w:t>
            </w:r>
            <w:r w:rsidRPr="00AA0D33">
              <w:rPr>
                <w:rFonts w:ascii="Arial" w:hAnsi="Arial" w:cs="Arial"/>
                <w:sz w:val="16"/>
                <w:szCs w:val="16"/>
                <w:lang w:val="es-ES"/>
              </w:rPr>
              <w:t>Universidad, Universidad Intercultural Indígena de Michoacán, Universidad Michoacana de San Nicolás de Hidalgo, Institut de Reserche pour le Developpement, Ambassade de France au Mexique, Grupo Kw’anískuyarhani de Estudiosos del Pueblo Purépecha, Fondo Editorial Morevallado, Morelia, Mich.</w:t>
            </w:r>
          </w:p>
          <w:p w:rsidR="00A43D11" w:rsidRPr="00AA0D33" w:rsidRDefault="00A43D11" w:rsidP="00A43D11">
            <w:pPr>
              <w:ind w:left="682" w:hanging="682"/>
              <w:rPr>
                <w:rFonts w:ascii="Arial" w:hAnsi="Arial" w:cs="Arial"/>
                <w:sz w:val="16"/>
                <w:szCs w:val="16"/>
                <w:lang w:val="es-ES"/>
              </w:rPr>
            </w:pPr>
            <w:r w:rsidRPr="00AA0D33">
              <w:rPr>
                <w:rFonts w:ascii="Arial" w:hAnsi="Arial" w:cs="Arial"/>
                <w:sz w:val="16"/>
                <w:szCs w:val="16"/>
                <w:lang w:val="es-ES"/>
              </w:rPr>
              <w:t>De Wolf, Paul</w:t>
            </w:r>
          </w:p>
          <w:p w:rsidR="00A43D11" w:rsidRPr="00AA0D33" w:rsidRDefault="00A43D11" w:rsidP="00A43D11">
            <w:pPr>
              <w:ind w:left="682" w:hanging="682"/>
              <w:rPr>
                <w:rFonts w:ascii="Arial" w:hAnsi="Arial" w:cs="Arial"/>
                <w:sz w:val="16"/>
                <w:szCs w:val="16"/>
                <w:lang w:val="es-ES"/>
              </w:rPr>
            </w:pPr>
            <w:r w:rsidRPr="00AA0D33">
              <w:rPr>
                <w:rFonts w:ascii="Arial" w:hAnsi="Arial" w:cs="Arial"/>
                <w:sz w:val="16"/>
                <w:szCs w:val="16"/>
                <w:lang w:val="es-ES"/>
              </w:rPr>
              <w:t xml:space="preserve"> 1989</w:t>
            </w:r>
            <w:r w:rsidRPr="00AA0D33">
              <w:rPr>
                <w:rFonts w:ascii="Arial" w:hAnsi="Arial" w:cs="Arial"/>
                <w:sz w:val="16"/>
                <w:szCs w:val="16"/>
                <w:lang w:val="es-ES"/>
              </w:rPr>
              <w:tab/>
            </w:r>
            <w:r w:rsidRPr="00AA0D33">
              <w:rPr>
                <w:rFonts w:ascii="Arial" w:hAnsi="Arial" w:cs="Arial"/>
                <w:i/>
                <w:sz w:val="16"/>
                <w:szCs w:val="16"/>
                <w:lang w:val="es-ES"/>
              </w:rPr>
              <w:t>Seis estudios lingüísticos sobre la lengua phorhé</w:t>
            </w:r>
            <w:r w:rsidRPr="00AA0D33">
              <w:rPr>
                <w:rFonts w:ascii="Arial" w:hAnsi="Arial" w:cs="Arial"/>
                <w:sz w:val="16"/>
                <w:szCs w:val="16"/>
                <w:lang w:val="es-ES"/>
              </w:rPr>
              <w:t>. El Colegio de Michoacán, Zamora, Mich.</w:t>
            </w:r>
          </w:p>
          <w:p w:rsidR="00E603C7" w:rsidRPr="00AA0D33" w:rsidRDefault="00E603C7" w:rsidP="00E603C7">
            <w:pPr>
              <w:rPr>
                <w:rFonts w:ascii="Arial" w:hAnsi="Arial" w:cs="Arial"/>
                <w:sz w:val="16"/>
                <w:szCs w:val="16"/>
              </w:rPr>
            </w:pPr>
            <w:r w:rsidRPr="00AA0D33">
              <w:rPr>
                <w:rFonts w:ascii="Arial" w:hAnsi="Arial" w:cs="Arial"/>
                <w:sz w:val="16"/>
                <w:szCs w:val="16"/>
              </w:rPr>
              <w:t>Foster, Mary</w:t>
            </w:r>
          </w:p>
          <w:p w:rsidR="00E603C7" w:rsidRPr="00AA0D33" w:rsidRDefault="00E603C7" w:rsidP="00E603C7">
            <w:pPr>
              <w:rPr>
                <w:rFonts w:ascii="Arial" w:hAnsi="Arial" w:cs="Arial"/>
                <w:sz w:val="16"/>
                <w:szCs w:val="16"/>
              </w:rPr>
            </w:pPr>
            <w:r w:rsidRPr="00AA0D33">
              <w:rPr>
                <w:rFonts w:ascii="Arial" w:hAnsi="Arial" w:cs="Arial"/>
                <w:sz w:val="16"/>
                <w:szCs w:val="16"/>
              </w:rPr>
              <w:t>1969</w:t>
            </w:r>
            <w:r w:rsidRPr="00AA0D33">
              <w:rPr>
                <w:rFonts w:ascii="Arial" w:hAnsi="Arial" w:cs="Arial"/>
                <w:sz w:val="16"/>
                <w:szCs w:val="16"/>
              </w:rPr>
              <w:tab/>
            </w:r>
            <w:r w:rsidRPr="00AA0D33">
              <w:rPr>
                <w:rFonts w:ascii="Arial" w:hAnsi="Arial" w:cs="Arial"/>
                <w:i/>
                <w:sz w:val="16"/>
                <w:szCs w:val="16"/>
              </w:rPr>
              <w:t xml:space="preserve">The Tarascan Language. </w:t>
            </w:r>
            <w:r w:rsidRPr="00AA0D33">
              <w:rPr>
                <w:rFonts w:ascii="Arial" w:hAnsi="Arial" w:cs="Arial"/>
                <w:sz w:val="16"/>
                <w:szCs w:val="16"/>
              </w:rPr>
              <w:t>University of California Press, Berkeley / Los Ángeles.</w:t>
            </w:r>
          </w:p>
          <w:p w:rsidR="00E603C7" w:rsidRPr="00AA0D33" w:rsidRDefault="00E603C7" w:rsidP="00E603C7">
            <w:pPr>
              <w:rPr>
                <w:rFonts w:ascii="Arial" w:hAnsi="Arial" w:cs="Arial"/>
                <w:sz w:val="16"/>
                <w:szCs w:val="16"/>
              </w:rPr>
            </w:pPr>
            <w:r w:rsidRPr="00AA0D33">
              <w:rPr>
                <w:rFonts w:ascii="Arial" w:hAnsi="Arial" w:cs="Arial"/>
                <w:sz w:val="16"/>
                <w:szCs w:val="16"/>
              </w:rPr>
              <w:t>Friedrich, Paul</w:t>
            </w:r>
          </w:p>
          <w:p w:rsidR="00E603C7" w:rsidRPr="00AA0D33" w:rsidRDefault="00E603C7" w:rsidP="00E603C7">
            <w:pPr>
              <w:ind w:left="682" w:hanging="682"/>
              <w:rPr>
                <w:rFonts w:ascii="Arial" w:hAnsi="Arial" w:cs="Arial"/>
                <w:sz w:val="16"/>
                <w:szCs w:val="16"/>
                <w:lang w:val="es-ES"/>
              </w:rPr>
            </w:pPr>
            <w:r w:rsidRPr="00AA0D33">
              <w:rPr>
                <w:rFonts w:ascii="Arial" w:hAnsi="Arial" w:cs="Arial"/>
                <w:sz w:val="16"/>
                <w:szCs w:val="16"/>
              </w:rPr>
              <w:t>1984</w:t>
            </w:r>
            <w:r w:rsidRPr="00AA0D33">
              <w:rPr>
                <w:rFonts w:ascii="Arial" w:hAnsi="Arial" w:cs="Arial"/>
                <w:sz w:val="16"/>
                <w:szCs w:val="16"/>
              </w:rPr>
              <w:tab/>
              <w:t xml:space="preserve">Tarascan. From meaning to sound. </w:t>
            </w:r>
            <w:r w:rsidRPr="00AA0D33">
              <w:rPr>
                <w:rFonts w:ascii="Arial" w:hAnsi="Arial" w:cs="Arial"/>
                <w:i/>
                <w:sz w:val="16"/>
                <w:szCs w:val="16"/>
              </w:rPr>
              <w:t xml:space="preserve">Handbook of Middle American Indians 2. </w:t>
            </w:r>
            <w:r w:rsidRPr="00AA0D33">
              <w:rPr>
                <w:rFonts w:ascii="Arial" w:hAnsi="Arial" w:cs="Arial"/>
                <w:sz w:val="16"/>
                <w:szCs w:val="16"/>
                <w:lang w:val="es-MX"/>
              </w:rPr>
              <w:t>University or Texas Press, Austin</w:t>
            </w:r>
            <w:r w:rsidRPr="00AA0D33">
              <w:rPr>
                <w:rFonts w:ascii="Arial" w:hAnsi="Arial" w:cs="Arial"/>
                <w:sz w:val="16"/>
                <w:szCs w:val="16"/>
                <w:lang w:val="es-ES"/>
              </w:rPr>
              <w:t>: 56-82.</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Gilberti, Maturino</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[1558] 1987</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Arte de la lengua de Mechoacán</w:t>
            </w:r>
            <w:r w:rsidRPr="00AA0D33">
              <w:rPr>
                <w:rFonts w:ascii="Arial" w:eastAsia="Times New Roman" w:hAnsi="Arial" w:cs="Arial"/>
                <w:sz w:val="16"/>
                <w:szCs w:val="16"/>
                <w:lang w:val="es-MX"/>
              </w:rPr>
              <w:t>. Fimax, Morelia, Mich.</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Lagunas, Juan Baptista de</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[1574] 1983</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Arte y diccionario con otras obras en lengua michoacana</w:t>
            </w:r>
            <w:r w:rsidRPr="00AA0D33">
              <w:rPr>
                <w:rFonts w:ascii="Arial" w:eastAsia="Times New Roman" w:hAnsi="Arial" w:cs="Arial"/>
                <w:sz w:val="16"/>
                <w:szCs w:val="16"/>
                <w:lang w:val="es-MX"/>
              </w:rPr>
              <w:t>. Fimax, Morelia Mich.</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Lathrop, Maxwell</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1973</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Vocabulario del idioma tarasco</w:t>
            </w:r>
            <w:r w:rsidRPr="00AA0D33">
              <w:rPr>
                <w:rFonts w:ascii="Arial" w:eastAsia="Times New Roman" w:hAnsi="Arial" w:cs="Arial"/>
                <w:sz w:val="16"/>
                <w:szCs w:val="16"/>
                <w:lang w:val="es-MX"/>
              </w:rPr>
              <w:t>. Cherán, Mich.</w:t>
            </w:r>
          </w:p>
          <w:p w:rsidR="006E65C8" w:rsidRPr="00AA0D33" w:rsidRDefault="006E65C8"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Márquez Joaquín, Pedro</w:t>
            </w:r>
          </w:p>
          <w:p w:rsidR="006E65C8" w:rsidRPr="00AA0D33" w:rsidRDefault="006E65C8" w:rsidP="006E65C8">
            <w:pPr>
              <w:ind w:left="682" w:hanging="682"/>
              <w:rPr>
                <w:rFonts w:ascii="Arial" w:hAnsi="Arial" w:cs="Arial"/>
                <w:sz w:val="16"/>
                <w:szCs w:val="16"/>
                <w:lang w:val="es-ES"/>
              </w:rPr>
            </w:pPr>
            <w:r w:rsidRPr="00AA0D33">
              <w:rPr>
                <w:rFonts w:ascii="Arial" w:eastAsia="Times New Roman" w:hAnsi="Arial" w:cs="Arial"/>
                <w:sz w:val="16"/>
                <w:szCs w:val="16"/>
                <w:lang w:val="es-MX"/>
              </w:rPr>
              <w:t>1994</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Púrhepecha jimpo. Lengua purépecha</w:t>
            </w:r>
            <w:r w:rsidRPr="00AA0D33">
              <w:rPr>
                <w:rFonts w:ascii="Arial" w:eastAsia="Times New Roman" w:hAnsi="Arial" w:cs="Arial"/>
                <w:sz w:val="16"/>
                <w:szCs w:val="16"/>
                <w:lang w:val="es-MX"/>
              </w:rPr>
              <w:t xml:space="preserve"> (Primer Ciclo). Secretaría de Educación Pública, México.</w:t>
            </w:r>
          </w:p>
          <w:p w:rsidR="00E603C7" w:rsidRPr="00AA0D33" w:rsidRDefault="00E603C7" w:rsidP="00E603C7">
            <w:pPr>
              <w:rPr>
                <w:rFonts w:ascii="Arial" w:hAnsi="Arial" w:cs="Arial"/>
                <w:sz w:val="16"/>
                <w:szCs w:val="16"/>
                <w:lang w:val="es-ES"/>
              </w:rPr>
            </w:pPr>
            <w:r w:rsidRPr="00AA0D33">
              <w:rPr>
                <w:rFonts w:ascii="Arial" w:hAnsi="Arial" w:cs="Arial"/>
                <w:sz w:val="16"/>
                <w:szCs w:val="16"/>
                <w:lang w:val="es-ES"/>
              </w:rPr>
              <w:t>Monzón, Cristina</w:t>
            </w:r>
          </w:p>
          <w:p w:rsidR="00E74B04" w:rsidRPr="00AA0D33" w:rsidRDefault="00E603C7" w:rsidP="00E603C7">
            <w:pPr>
              <w:pStyle w:val="Listavistosa-nfasis11"/>
              <w:ind w:left="0"/>
              <w:jc w:val="both"/>
              <w:rPr>
                <w:rFonts w:ascii="Arial" w:hAnsi="Arial" w:cs="Arial"/>
                <w:sz w:val="16"/>
                <w:szCs w:val="16"/>
                <w:lang w:val="es-ES"/>
              </w:rPr>
            </w:pPr>
            <w:r w:rsidRPr="00AA0D33">
              <w:rPr>
                <w:rFonts w:ascii="Arial" w:hAnsi="Arial" w:cs="Arial"/>
                <w:sz w:val="16"/>
                <w:szCs w:val="16"/>
                <w:lang w:val="es-ES"/>
              </w:rPr>
              <w:t>1997</w:t>
            </w:r>
            <w:r w:rsidRPr="00AA0D33">
              <w:rPr>
                <w:rFonts w:ascii="Arial" w:hAnsi="Arial" w:cs="Arial"/>
                <w:sz w:val="16"/>
                <w:szCs w:val="16"/>
                <w:lang w:val="es-ES"/>
              </w:rPr>
              <w:tab/>
            </w:r>
            <w:r w:rsidRPr="00AA0D33">
              <w:rPr>
                <w:rFonts w:ascii="Arial" w:hAnsi="Arial" w:cs="Arial"/>
                <w:i/>
                <w:sz w:val="16"/>
                <w:szCs w:val="16"/>
                <w:lang w:val="es-ES"/>
              </w:rPr>
              <w:t xml:space="preserve">Introduccióna a la lengua y cultura tarasca. </w:t>
            </w:r>
            <w:r w:rsidRPr="00AA0D33">
              <w:rPr>
                <w:rFonts w:ascii="Arial" w:hAnsi="Arial" w:cs="Arial"/>
                <w:sz w:val="16"/>
                <w:szCs w:val="16"/>
                <w:lang w:val="es-ES"/>
              </w:rPr>
              <w:t>Universitat de Valencia, Valencia.</w:t>
            </w:r>
          </w:p>
          <w:p w:rsidR="006E65C8" w:rsidRPr="00AA0D33" w:rsidRDefault="006E65C8" w:rsidP="006E65C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Velásquez Gallardo, Pablo</w:t>
            </w:r>
          </w:p>
          <w:p w:rsidR="006E65C8" w:rsidRPr="00AA0D33" w:rsidRDefault="006E65C8" w:rsidP="006E65C8">
            <w:pPr>
              <w:pStyle w:val="Listavistosa-nfasis11"/>
              <w:ind w:left="0"/>
              <w:jc w:val="both"/>
              <w:rPr>
                <w:rFonts w:ascii="Arial" w:hAnsi="Arial" w:cs="Arial"/>
                <w:sz w:val="16"/>
                <w:szCs w:val="16"/>
                <w:lang w:val="es-ES"/>
              </w:rPr>
            </w:pPr>
            <w:r w:rsidRPr="00AA0D33">
              <w:rPr>
                <w:rFonts w:ascii="Arial" w:hAnsi="Arial" w:cs="Arial"/>
                <w:sz w:val="16"/>
                <w:szCs w:val="16"/>
                <w:lang w:val="es-ES"/>
              </w:rPr>
              <w:t>1978</w:t>
            </w:r>
            <w:r w:rsidRPr="00AA0D33">
              <w:rPr>
                <w:rFonts w:ascii="Arial" w:hAnsi="Arial" w:cs="Arial"/>
                <w:sz w:val="16"/>
                <w:szCs w:val="16"/>
                <w:lang w:val="es-ES"/>
              </w:rPr>
              <w:tab/>
            </w:r>
            <w:r w:rsidRPr="00AA0D33">
              <w:rPr>
                <w:rFonts w:ascii="Arial" w:hAnsi="Arial" w:cs="Arial"/>
                <w:i/>
                <w:sz w:val="16"/>
                <w:szCs w:val="16"/>
                <w:lang w:val="es-ES"/>
              </w:rPr>
              <w:t>Diccionario de la lengua phorhépecha</w:t>
            </w:r>
            <w:r w:rsidRPr="00AA0D33">
              <w:rPr>
                <w:rFonts w:ascii="Arial" w:hAnsi="Arial" w:cs="Arial"/>
                <w:sz w:val="16"/>
                <w:szCs w:val="16"/>
                <w:lang w:val="es-ES"/>
              </w:rPr>
              <w:t>. Fondo de Cultura Económica, México.</w:t>
            </w:r>
          </w:p>
          <w:p w:rsidR="006E65C8" w:rsidRPr="00AA0D33" w:rsidRDefault="006E65C8" w:rsidP="006E65C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Villavicencio, Frida</w:t>
            </w:r>
          </w:p>
          <w:p w:rsidR="006E65C8" w:rsidRPr="00AA0D33" w:rsidRDefault="006E65C8" w:rsidP="006E65C8">
            <w:pPr>
              <w:pStyle w:val="Listavistosa-nfasis11"/>
              <w:ind w:left="0"/>
              <w:jc w:val="both"/>
              <w:rPr>
                <w:rFonts w:ascii="Arial" w:hAnsi="Arial" w:cs="Arial"/>
                <w:sz w:val="16"/>
                <w:szCs w:val="16"/>
                <w:lang w:val="es-ES"/>
              </w:rPr>
            </w:pPr>
            <w:r w:rsidRPr="00AA0D33">
              <w:rPr>
                <w:rFonts w:ascii="Arial" w:hAnsi="Arial" w:cs="Arial"/>
                <w:sz w:val="16"/>
                <w:szCs w:val="16"/>
                <w:lang w:val="es-ES"/>
              </w:rPr>
              <w:t>1992</w:t>
            </w:r>
            <w:r w:rsidRPr="00AA0D33">
              <w:rPr>
                <w:rFonts w:ascii="Arial" w:hAnsi="Arial" w:cs="Arial"/>
                <w:sz w:val="16"/>
                <w:szCs w:val="16"/>
                <w:lang w:val="es-ES"/>
              </w:rPr>
              <w:tab/>
              <w:t xml:space="preserve">Tanimu Joscuecha. Estudios gramaticales purépechas: de la colonia al siglo XX. </w:t>
            </w:r>
            <w:r w:rsidRPr="00AA0D33">
              <w:rPr>
                <w:rFonts w:ascii="Arial" w:hAnsi="Arial" w:cs="Arial"/>
                <w:i/>
                <w:sz w:val="16"/>
                <w:szCs w:val="16"/>
                <w:lang w:val="es-ES"/>
              </w:rPr>
              <w:t>Anales del Museo Michoacano</w:t>
            </w:r>
            <w:r w:rsidRPr="00AA0D33">
              <w:rPr>
                <w:rFonts w:ascii="Arial" w:hAnsi="Arial" w:cs="Arial"/>
                <w:sz w:val="16"/>
                <w:szCs w:val="16"/>
                <w:lang w:val="es-ES"/>
              </w:rPr>
              <w:t>. Morelia, Mich. (5, nuva época): 31-52.</w:t>
            </w:r>
          </w:p>
          <w:p w:rsidR="00A43D11" w:rsidRPr="00AA0D33" w:rsidRDefault="00A43D11" w:rsidP="00A43D11">
            <w:pPr>
              <w:pStyle w:val="Listavistosa-nfasis11"/>
              <w:ind w:left="0"/>
              <w:jc w:val="both"/>
              <w:rPr>
                <w:rFonts w:ascii="Arial" w:hAnsi="Arial" w:cs="Arial"/>
                <w:sz w:val="16"/>
                <w:szCs w:val="16"/>
                <w:lang w:val="es-ES"/>
              </w:rPr>
            </w:pPr>
            <w:r w:rsidRPr="00AA0D33">
              <w:rPr>
                <w:rFonts w:ascii="Arial" w:hAnsi="Arial" w:cs="Arial"/>
                <w:sz w:val="16"/>
                <w:szCs w:val="16"/>
                <w:lang w:val="es-ES"/>
              </w:rPr>
              <w:t>Wares, Alan</w:t>
            </w:r>
          </w:p>
          <w:p w:rsidR="00A43D11" w:rsidRPr="00AA0D33" w:rsidRDefault="00A43D11" w:rsidP="00A43D11">
            <w:pPr>
              <w:pStyle w:val="Listavistosa-nfasis11"/>
              <w:ind w:left="0"/>
              <w:jc w:val="both"/>
              <w:rPr>
                <w:rFonts w:ascii="Arial" w:hAnsi="Arial" w:cs="Arial"/>
                <w:sz w:val="16"/>
                <w:szCs w:val="16"/>
              </w:rPr>
            </w:pPr>
            <w:r w:rsidRPr="00AA0D33">
              <w:rPr>
                <w:rFonts w:ascii="Arial" w:hAnsi="Arial" w:cs="Arial"/>
                <w:sz w:val="16"/>
                <w:szCs w:val="16"/>
              </w:rPr>
              <w:t xml:space="preserve"> 1974</w:t>
            </w:r>
            <w:r w:rsidRPr="00AA0D33">
              <w:rPr>
                <w:rFonts w:ascii="Arial" w:hAnsi="Arial" w:cs="Arial"/>
                <w:sz w:val="16"/>
                <w:szCs w:val="16"/>
              </w:rPr>
              <w:tab/>
              <w:t xml:space="preserve">Tarascan verb inflection. </w:t>
            </w:r>
            <w:r w:rsidRPr="00AA0D33">
              <w:rPr>
                <w:rFonts w:ascii="Arial" w:hAnsi="Arial" w:cs="Arial"/>
                <w:i/>
                <w:sz w:val="16"/>
                <w:szCs w:val="16"/>
              </w:rPr>
              <w:t>Work Papers</w:t>
            </w:r>
            <w:r w:rsidRPr="00AA0D33">
              <w:rPr>
                <w:rFonts w:ascii="Arial" w:hAnsi="Arial" w:cs="Arial"/>
                <w:sz w:val="16"/>
                <w:szCs w:val="16"/>
              </w:rPr>
              <w:t xml:space="preserve">. </w:t>
            </w:r>
            <w:r w:rsidRPr="00AA0D33">
              <w:rPr>
                <w:rFonts w:ascii="Arial" w:hAnsi="Arial" w:cs="Arial"/>
                <w:sz w:val="16"/>
                <w:szCs w:val="16"/>
                <w:lang w:val="es-ES"/>
              </w:rPr>
              <w:t>Instituto Lingüístico de Verano, México (2): 97-100.</w:t>
            </w:r>
          </w:p>
        </w:tc>
      </w:tr>
      <w:tr w:rsidR="00E74B04" w:rsidRPr="00AA0D33" w:rsidTr="00E74B04">
        <w:trPr>
          <w:trHeight w:val="546"/>
          <w:jc w:val="center"/>
        </w:trPr>
        <w:tc>
          <w:tcPr>
            <w:tcW w:w="8640" w:type="dxa"/>
            <w:gridSpan w:val="2"/>
          </w:tcPr>
          <w:p w:rsidR="00E74B04" w:rsidRPr="00AA0D33" w:rsidRDefault="00E74B04" w:rsidP="00E74B04">
            <w:pPr>
              <w:rPr>
                <w:rFonts w:ascii="Arial" w:hAnsi="Arial" w:cs="Arial"/>
                <w:b/>
                <w:sz w:val="16"/>
                <w:szCs w:val="16"/>
                <w:lang w:val="es-MX"/>
              </w:rPr>
            </w:pPr>
            <w:r w:rsidRPr="00AA0D33">
              <w:rPr>
                <w:rFonts w:ascii="Arial" w:hAnsi="Arial" w:cs="Arial"/>
                <w:b/>
                <w:sz w:val="16"/>
                <w:szCs w:val="16"/>
                <w:lang w:val="es-MX"/>
              </w:rPr>
              <w:t>Bibliografía complementaria:</w:t>
            </w:r>
          </w:p>
          <w:p w:rsidR="003A1298" w:rsidRPr="00AA0D33" w:rsidRDefault="003A1298" w:rsidP="003A1298">
            <w:pPr>
              <w:rPr>
                <w:rFonts w:ascii="Arial" w:eastAsia="Times New Roman" w:hAnsi="Arial" w:cs="Arial"/>
                <w:sz w:val="16"/>
                <w:szCs w:val="16"/>
                <w:lang w:val="es-ES"/>
              </w:rPr>
            </w:pPr>
            <w:r w:rsidRPr="00AA0D33">
              <w:rPr>
                <w:rFonts w:ascii="Arial" w:eastAsia="Times New Roman" w:hAnsi="Arial" w:cs="Arial"/>
                <w:sz w:val="16"/>
                <w:szCs w:val="16"/>
                <w:lang w:val="es-ES"/>
              </w:rPr>
              <w:t>[anónimo]</w:t>
            </w:r>
          </w:p>
          <w:p w:rsidR="003A1298" w:rsidRPr="00AA0D33" w:rsidRDefault="003A1298" w:rsidP="003A129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ES"/>
              </w:rPr>
              <w:t>[siglo XVI o XVII] 1991</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 xml:space="preserve">Diccionario grande de la lengua de Michoacán. </w:t>
            </w:r>
            <w:r w:rsidRPr="00AA0D33">
              <w:rPr>
                <w:rFonts w:ascii="Arial" w:eastAsia="Times New Roman" w:hAnsi="Arial" w:cs="Arial"/>
                <w:sz w:val="16"/>
                <w:szCs w:val="16"/>
                <w:lang w:val="es-ES"/>
              </w:rPr>
              <w:t>Fimax, Morelia, Mich., 2 tomos.</w:t>
            </w:r>
            <w:r w:rsidRPr="00AA0D33">
              <w:rPr>
                <w:rFonts w:ascii="Arial" w:eastAsia="Times New Roman" w:hAnsi="Arial" w:cs="Arial"/>
                <w:sz w:val="16"/>
                <w:szCs w:val="16"/>
                <w:lang w:val="es-MX"/>
              </w:rPr>
              <w:t xml:space="preserve"> </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 xml:space="preserve">Argueta Villamar, Arturo </w:t>
            </w:r>
            <w:r w:rsidRPr="00AA0D33">
              <w:rPr>
                <w:rFonts w:ascii="Arial" w:eastAsia="Times New Roman" w:hAnsi="Arial" w:cs="Arial"/>
                <w:i/>
                <w:sz w:val="16"/>
                <w:szCs w:val="16"/>
                <w:lang w:val="es-ES"/>
              </w:rPr>
              <w:t>et al</w:t>
            </w:r>
            <w:r w:rsidRPr="00AA0D33">
              <w:rPr>
                <w:rFonts w:ascii="Arial" w:eastAsia="Times New Roman" w:hAnsi="Arial" w:cs="Arial"/>
                <w:sz w:val="16"/>
                <w:szCs w:val="16"/>
                <w:lang w:val="es-ES"/>
              </w:rPr>
              <w:t>.</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1984</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Bibliografia sobre el pueblo y el área p’urhépecha.</w:t>
            </w:r>
            <w:r w:rsidRPr="00AA0D33">
              <w:rPr>
                <w:rFonts w:ascii="Arial" w:eastAsia="Times New Roman" w:hAnsi="Arial" w:cs="Arial"/>
                <w:sz w:val="16"/>
                <w:szCs w:val="16"/>
                <w:lang w:val="es-ES"/>
              </w:rPr>
              <w:t xml:space="preserve"> Universidad Michoacana de San Nicolás de Hidalgo, Morelia, Mich.</w:t>
            </w:r>
          </w:p>
          <w:p w:rsidR="00A43D11" w:rsidRPr="00AA0D33" w:rsidRDefault="00A43D11" w:rsidP="00A43D11">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lastRenderedPageBreak/>
              <w:t>Capistrán, Alejandra</w:t>
            </w:r>
          </w:p>
          <w:p w:rsidR="00A43D11" w:rsidRPr="00AA0D33" w:rsidRDefault="00A43D11" w:rsidP="00A43D11">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1996</w:t>
            </w:r>
            <w:r w:rsidRPr="00AA0D33">
              <w:rPr>
                <w:rFonts w:ascii="Arial" w:eastAsia="Times New Roman" w:hAnsi="Arial" w:cs="Arial"/>
                <w:sz w:val="16"/>
                <w:szCs w:val="16"/>
                <w:lang w:val="es-ES"/>
              </w:rPr>
              <w:tab/>
              <w:t xml:space="preserve">Expresión de propiedades y cualidades en p’orhepecha, </w:t>
            </w:r>
            <w:r w:rsidRPr="00AA0D33">
              <w:rPr>
                <w:rFonts w:ascii="Arial" w:eastAsia="Times New Roman" w:hAnsi="Arial" w:cs="Arial"/>
                <w:i/>
                <w:sz w:val="16"/>
                <w:szCs w:val="16"/>
                <w:lang w:val="es-ES"/>
              </w:rPr>
              <w:t xml:space="preserve">Estudios de Lingüística Aplicada. </w:t>
            </w:r>
            <w:r w:rsidRPr="00AA0D33">
              <w:rPr>
                <w:rFonts w:ascii="Arial" w:eastAsia="Times New Roman" w:hAnsi="Arial" w:cs="Arial"/>
                <w:sz w:val="16"/>
                <w:szCs w:val="16"/>
                <w:lang w:val="es-ES"/>
              </w:rPr>
              <w:t>Universidad Nacional Autónoma de México, México (23/24): 105-115.</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 xml:space="preserve">Cornelio Aparicio, J., </w:t>
            </w:r>
            <w:r w:rsidRPr="00AA0D33">
              <w:rPr>
                <w:rFonts w:ascii="Arial" w:eastAsia="Times New Roman" w:hAnsi="Arial" w:cs="Arial"/>
                <w:i/>
                <w:sz w:val="16"/>
                <w:szCs w:val="16"/>
                <w:lang w:val="es-ES"/>
              </w:rPr>
              <w:t>et al</w:t>
            </w:r>
            <w:r w:rsidRPr="00AA0D33">
              <w:rPr>
                <w:rFonts w:ascii="Arial" w:eastAsia="Times New Roman" w:hAnsi="Arial" w:cs="Arial"/>
                <w:sz w:val="16"/>
                <w:szCs w:val="16"/>
                <w:lang w:val="es-ES"/>
              </w:rPr>
              <w:t>. (responsables)</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1990</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Uantanskuecha ka arhinskataecha  purhepecha jimpo. Cuentos y leyendas purepechas.</w:t>
            </w:r>
            <w:r w:rsidRPr="00AA0D33">
              <w:rPr>
                <w:rFonts w:ascii="Arial" w:eastAsia="Times New Roman" w:hAnsi="Arial" w:cs="Arial"/>
                <w:sz w:val="16"/>
                <w:szCs w:val="16"/>
                <w:lang w:val="es-ES"/>
              </w:rPr>
              <w:t xml:space="preserve"> CREFAL, Pátzcuaro, Mich.</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Chamoreau, Claudine</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ES"/>
              </w:rPr>
              <w:t>1996</w:t>
            </w:r>
            <w:r w:rsidRPr="00AA0D33">
              <w:rPr>
                <w:rFonts w:ascii="Arial" w:eastAsia="Times New Roman" w:hAnsi="Arial" w:cs="Arial"/>
                <w:sz w:val="16"/>
                <w:szCs w:val="16"/>
                <w:lang w:val="es-ES"/>
              </w:rPr>
              <w:tab/>
              <w:t xml:space="preserve">La posesión alienable y la inalienable. ¿Oposición o continuidad? El ejemplo del phurhépecha. </w:t>
            </w:r>
            <w:r w:rsidRPr="00AA0D33">
              <w:rPr>
                <w:rFonts w:ascii="Arial" w:eastAsia="Times New Roman" w:hAnsi="Arial" w:cs="Arial"/>
                <w:i/>
                <w:sz w:val="16"/>
                <w:szCs w:val="16"/>
                <w:lang w:val="es-ES"/>
              </w:rPr>
              <w:t xml:space="preserve">Estudios de Lingüística Aplicada. </w:t>
            </w:r>
            <w:r w:rsidRPr="00AA0D33">
              <w:rPr>
                <w:rFonts w:ascii="Arial" w:eastAsia="Times New Roman" w:hAnsi="Arial" w:cs="Arial"/>
                <w:sz w:val="16"/>
                <w:szCs w:val="16"/>
                <w:lang w:val="es-ES"/>
              </w:rPr>
              <w:t>Centro de Enseñanza de Lenguas Extranjeras de la Universidad Nacional Autónoma de México, México (23-24): 116-126.</w:t>
            </w:r>
          </w:p>
          <w:p w:rsidR="003A1298" w:rsidRPr="00AA0D33" w:rsidRDefault="003A1298" w:rsidP="003A129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 xml:space="preserve">De Wolf, Paul </w:t>
            </w:r>
          </w:p>
          <w:p w:rsidR="003A1298" w:rsidRPr="00AA0D33" w:rsidRDefault="003A1298" w:rsidP="003A129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1991</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Curso básico del tarasco hablado</w:t>
            </w:r>
            <w:r w:rsidRPr="00AA0D33">
              <w:rPr>
                <w:rFonts w:ascii="Arial" w:eastAsia="Times New Roman" w:hAnsi="Arial" w:cs="Arial"/>
                <w:sz w:val="16"/>
                <w:szCs w:val="16"/>
                <w:lang w:val="es-ES"/>
              </w:rPr>
              <w:t>. El Colegio de Michoacán, Zamora, Mich.</w:t>
            </w:r>
          </w:p>
          <w:p w:rsidR="003A1298" w:rsidRPr="00AA0D33" w:rsidRDefault="003A1298" w:rsidP="003A129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Dimas Huacuz, Néstor</w:t>
            </w:r>
          </w:p>
          <w:p w:rsidR="003A1298" w:rsidRPr="00AA0D33" w:rsidRDefault="003A1298" w:rsidP="003A129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1995</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 xml:space="preserve">Temas y textos del canto p’urhépecha. </w:t>
            </w:r>
            <w:r w:rsidRPr="00AA0D33">
              <w:rPr>
                <w:rFonts w:ascii="Arial" w:eastAsia="Times New Roman" w:hAnsi="Arial" w:cs="Arial"/>
                <w:sz w:val="16"/>
                <w:szCs w:val="16"/>
                <w:lang w:val="es-ES"/>
              </w:rPr>
              <w:t>El Colegio de México, Instituto Michoacana de Cultura, Zamora, Mich.</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Elías Ruiz, Sinforoso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1982</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Jarhoatakua p’orhe jorhentperakueri. Guía práctica para la enseñanza de la lengua purépecha</w:t>
            </w:r>
            <w:r w:rsidRPr="00AA0D33">
              <w:rPr>
                <w:rFonts w:ascii="Arial" w:eastAsia="Times New Roman" w:hAnsi="Arial" w:cs="Arial"/>
                <w:sz w:val="16"/>
                <w:szCs w:val="16"/>
                <w:lang w:val="es-ES"/>
              </w:rPr>
              <w:t>. Secretaría de Educación Pública, Instituto Nacional Indigenista, México.</w:t>
            </w:r>
          </w:p>
          <w:p w:rsidR="00A43D11" w:rsidRPr="00AA0D33" w:rsidRDefault="00A43D11" w:rsidP="00A43D11">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Friedrich, Paul</w:t>
            </w:r>
          </w:p>
          <w:p w:rsidR="00D007B6" w:rsidRPr="00AA0D33" w:rsidRDefault="00A43D11" w:rsidP="006E65C8">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1971</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The Tarascan Suffixes of Locativa Spaces: Meaning and Morphotactics</w:t>
            </w:r>
            <w:r w:rsidRPr="00AA0D33">
              <w:rPr>
                <w:rFonts w:ascii="Arial" w:eastAsia="Times New Roman" w:hAnsi="Arial" w:cs="Arial"/>
                <w:sz w:val="16"/>
                <w:szCs w:val="16"/>
                <w:lang w:val="es-ES"/>
              </w:rPr>
              <w:t>. Indiana University Press, Bloomington.</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Gilberti, Maturino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MX"/>
              </w:rPr>
              <w:t>[1559] 1997</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Vocabulario en lengua de Mechoacán</w:t>
            </w:r>
            <w:r w:rsidRPr="00AA0D33">
              <w:rPr>
                <w:rFonts w:ascii="Arial" w:eastAsia="Times New Roman" w:hAnsi="Arial" w:cs="Arial"/>
                <w:sz w:val="16"/>
                <w:szCs w:val="16"/>
                <w:lang w:val="es-MX"/>
              </w:rPr>
              <w:t>. El Colegio de Michoacán, Fideicomiso Teixidor, Zamora, Mich.</w:t>
            </w:r>
          </w:p>
          <w:p w:rsidR="003A1298" w:rsidRPr="00AA0D33" w:rsidRDefault="003A1298" w:rsidP="003A129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Gómez Bravo, Lucas, Benjamín Pérez González e Ireneo Rojas Hernández</w:t>
            </w:r>
          </w:p>
          <w:p w:rsidR="003A1298" w:rsidRPr="00AA0D33" w:rsidRDefault="003A1298" w:rsidP="003A129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1984</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Uandakua uenaka p’urhepecha jimpo (Introducción al idioma p’urhepecha)</w:t>
            </w:r>
            <w:r w:rsidRPr="00AA0D33">
              <w:rPr>
                <w:rFonts w:ascii="Arial" w:eastAsia="Times New Roman" w:hAnsi="Arial" w:cs="Arial"/>
                <w:sz w:val="16"/>
                <w:szCs w:val="16"/>
                <w:lang w:val="es-MX"/>
              </w:rPr>
              <w:t>. Universidad Michoacana de San Nicolás de Hidalgo, Secretaría de Educación Pública, Morelia, Mich.</w:t>
            </w:r>
          </w:p>
          <w:p w:rsidR="003A1298" w:rsidRPr="00AA0D33" w:rsidRDefault="003A1298" w:rsidP="003A129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Gómez Bravo, Lucas, Benjamín Pérez González e Ireneo Rojas Hernández</w:t>
            </w:r>
          </w:p>
          <w:p w:rsidR="003A1298" w:rsidRPr="00AA0D33" w:rsidRDefault="003A1298" w:rsidP="003A129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1992</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Uandakua Michoakani anapu (El idioma de Michoacán)</w:t>
            </w:r>
            <w:r w:rsidRPr="00AA0D33">
              <w:rPr>
                <w:rFonts w:ascii="Arial" w:eastAsia="Times New Roman" w:hAnsi="Arial" w:cs="Arial"/>
                <w:sz w:val="16"/>
                <w:szCs w:val="16"/>
                <w:lang w:val="es-MX"/>
              </w:rPr>
              <w:t>. Universidad Michoacana de San Nicolás de Hidalgo, Gobierno del Estado de Michoacán, Instituto Michoacano de Cultura, Morelia, Mich.</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Martínez Baracs, Rodrigo</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1997</w:t>
            </w:r>
            <w:r w:rsidRPr="00AA0D33">
              <w:rPr>
                <w:rFonts w:ascii="Arial" w:eastAsia="Times New Roman" w:hAnsi="Arial" w:cs="Arial"/>
                <w:sz w:val="16"/>
                <w:szCs w:val="16"/>
                <w:lang w:val="es-MX"/>
              </w:rPr>
              <w:tab/>
              <w:t xml:space="preserve">El Vocabulario en lengua de Mechoacán (1559) de fray Maturino Gilberti como fuente de información histórica. </w:t>
            </w:r>
            <w:r w:rsidRPr="00AA0D33">
              <w:rPr>
                <w:rFonts w:ascii="Arial" w:eastAsia="Times New Roman" w:hAnsi="Arial" w:cs="Arial"/>
                <w:i/>
                <w:sz w:val="16"/>
                <w:szCs w:val="16"/>
                <w:lang w:val="es-MX"/>
              </w:rPr>
              <w:t>Lengua y Etnohistoria purépecha. Homenaje a Benedict Warren</w:t>
            </w:r>
            <w:r w:rsidRPr="00AA0D33">
              <w:rPr>
                <w:rFonts w:ascii="Arial" w:eastAsia="Times New Roman" w:hAnsi="Arial" w:cs="Arial"/>
                <w:sz w:val="16"/>
                <w:szCs w:val="16"/>
                <w:lang w:val="es-MX"/>
              </w:rPr>
              <w:t xml:space="preserve"> (C. Martínez Paredes, Coord.). Instituto de Investigaciones Históricas de la Universidad Michoacana de San Nicolás de Hidalgo, Morelia, Mich.</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Miranda, Francisco</w:t>
            </w:r>
          </w:p>
          <w:p w:rsidR="00D007B6" w:rsidRPr="00AA0D33" w:rsidRDefault="00D007B6" w:rsidP="00D007B6">
            <w:pPr>
              <w:ind w:left="682" w:hanging="682"/>
              <w:rPr>
                <w:rFonts w:ascii="Arial" w:eastAsia="Times New Roman" w:hAnsi="Arial" w:cs="Arial"/>
                <w:sz w:val="16"/>
                <w:szCs w:val="16"/>
                <w:lang w:val="es-MX"/>
              </w:rPr>
            </w:pPr>
            <w:r w:rsidRPr="00AA0D33">
              <w:rPr>
                <w:rFonts w:ascii="Arial" w:eastAsia="Times New Roman" w:hAnsi="Arial" w:cs="Arial"/>
                <w:sz w:val="16"/>
                <w:szCs w:val="16"/>
                <w:lang w:val="es-MX"/>
              </w:rPr>
              <w:t>1980</w:t>
            </w:r>
            <w:r w:rsidRPr="00AA0D33">
              <w:rPr>
                <w:rFonts w:ascii="Arial" w:eastAsia="Times New Roman" w:hAnsi="Arial" w:cs="Arial"/>
                <w:sz w:val="16"/>
                <w:szCs w:val="16"/>
                <w:lang w:val="es-MX"/>
              </w:rPr>
              <w:tab/>
            </w:r>
            <w:r w:rsidRPr="00AA0D33">
              <w:rPr>
                <w:rFonts w:ascii="Arial" w:eastAsia="Times New Roman" w:hAnsi="Arial" w:cs="Arial"/>
                <w:i/>
                <w:sz w:val="16"/>
                <w:szCs w:val="16"/>
                <w:lang w:val="es-MX"/>
              </w:rPr>
              <w:t>La cultura purhé. II Coloquio de Antropología e Historia Regionales</w:t>
            </w:r>
            <w:r w:rsidRPr="00AA0D33">
              <w:rPr>
                <w:rFonts w:ascii="Arial" w:eastAsia="Times New Roman" w:hAnsi="Arial" w:cs="Arial"/>
                <w:sz w:val="16"/>
                <w:szCs w:val="16"/>
                <w:lang w:val="es-MX"/>
              </w:rPr>
              <w:t>. El Colegio de Michoacán, Zamora, Mich.</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Nava L., E. Fernando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1999</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El campo semántico del sonido musical p’urhépecha</w:t>
            </w:r>
            <w:r w:rsidRPr="00AA0D33">
              <w:rPr>
                <w:rFonts w:ascii="Arial" w:eastAsia="Times New Roman" w:hAnsi="Arial" w:cs="Arial"/>
                <w:sz w:val="16"/>
                <w:szCs w:val="16"/>
                <w:lang w:val="es-ES"/>
              </w:rPr>
              <w:t>. Instituto Nacional de Antropología e Historia, México.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Rojas Hernández, Ireneo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1994</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Cuentos purépechas. Juchari uandantskuecha</w:t>
            </w:r>
            <w:r w:rsidRPr="00AA0D33">
              <w:rPr>
                <w:rFonts w:ascii="Arial" w:eastAsia="Times New Roman" w:hAnsi="Arial" w:cs="Arial"/>
                <w:sz w:val="16"/>
                <w:szCs w:val="16"/>
                <w:lang w:val="es-ES"/>
              </w:rPr>
              <w:t>. Diana, México.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Swadesh, Mauricio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1969</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Elementos del tarasco antiguo</w:t>
            </w:r>
            <w:r w:rsidRPr="00AA0D33">
              <w:rPr>
                <w:rFonts w:ascii="Arial" w:eastAsia="Times New Roman" w:hAnsi="Arial" w:cs="Arial"/>
                <w:sz w:val="16"/>
                <w:szCs w:val="16"/>
                <w:lang w:val="es-ES"/>
              </w:rPr>
              <w:t>. Universidad Nacional Autónoma de México, México.</w:t>
            </w:r>
          </w:p>
          <w:p w:rsidR="00D007B6" w:rsidRPr="00AA0D33" w:rsidRDefault="00D007B6" w:rsidP="00D007B6">
            <w:pPr>
              <w:ind w:left="682" w:hanging="682"/>
              <w:rPr>
                <w:rFonts w:ascii="Arial" w:eastAsia="Times New Roman" w:hAnsi="Arial" w:cs="Arial"/>
                <w:sz w:val="16"/>
                <w:szCs w:val="16"/>
                <w:lang w:val="es-ES"/>
              </w:rPr>
            </w:pPr>
            <w:r w:rsidRPr="00AA0D33">
              <w:rPr>
                <w:rFonts w:ascii="Arial" w:eastAsia="Times New Roman" w:hAnsi="Arial" w:cs="Arial"/>
                <w:sz w:val="16"/>
                <w:szCs w:val="16"/>
                <w:lang w:val="es-ES"/>
              </w:rPr>
              <w:t>Valentínez Bernabé, María de la Luz</w:t>
            </w:r>
          </w:p>
          <w:p w:rsidR="001D0CA6" w:rsidRPr="00AA0D33" w:rsidRDefault="00D007B6" w:rsidP="006E65C8">
            <w:pPr>
              <w:ind w:left="682" w:hanging="682"/>
              <w:rPr>
                <w:rFonts w:ascii="Arial" w:eastAsia="Times New Roman" w:hAnsi="Arial" w:cs="Arial"/>
                <w:sz w:val="16"/>
                <w:szCs w:val="16"/>
                <w:lang w:val="es-MX"/>
              </w:rPr>
            </w:pPr>
            <w:r w:rsidRPr="00AA0D33">
              <w:rPr>
                <w:rFonts w:ascii="Arial" w:eastAsia="Times New Roman" w:hAnsi="Arial" w:cs="Arial"/>
                <w:sz w:val="16"/>
                <w:szCs w:val="16"/>
                <w:lang w:val="es-ES"/>
              </w:rPr>
              <w:t>1982</w:t>
            </w:r>
            <w:r w:rsidRPr="00AA0D33">
              <w:rPr>
                <w:rFonts w:ascii="Arial" w:eastAsia="Times New Roman" w:hAnsi="Arial" w:cs="Arial"/>
                <w:sz w:val="16"/>
                <w:szCs w:val="16"/>
                <w:lang w:val="es-ES"/>
              </w:rPr>
              <w:tab/>
            </w:r>
            <w:r w:rsidRPr="00AA0D33">
              <w:rPr>
                <w:rFonts w:ascii="Arial" w:eastAsia="Times New Roman" w:hAnsi="Arial" w:cs="Arial"/>
                <w:i/>
                <w:sz w:val="16"/>
                <w:szCs w:val="16"/>
                <w:lang w:val="es-ES"/>
              </w:rPr>
              <w:t>La persistencia de la lengua y cultura p’urhepecha frente a la educación escolar</w:t>
            </w:r>
            <w:r w:rsidRPr="00AA0D33">
              <w:rPr>
                <w:rFonts w:ascii="Arial" w:eastAsia="Times New Roman" w:hAnsi="Arial" w:cs="Arial"/>
                <w:sz w:val="16"/>
                <w:szCs w:val="16"/>
                <w:lang w:val="es-ES"/>
              </w:rPr>
              <w:t>. Secretaría de Educación Pública, Instituto Nacional Indigenista, México.</w:t>
            </w:r>
          </w:p>
          <w:p w:rsidR="00A43D11" w:rsidRPr="00AA0D33" w:rsidRDefault="00A43D11" w:rsidP="00A43D11">
            <w:pPr>
              <w:rPr>
                <w:rFonts w:ascii="Arial" w:eastAsia="Times New Roman" w:hAnsi="Arial" w:cs="Arial"/>
                <w:sz w:val="16"/>
                <w:szCs w:val="16"/>
                <w:lang w:val="es-ES"/>
              </w:rPr>
            </w:pPr>
            <w:r w:rsidRPr="00AA0D33">
              <w:rPr>
                <w:rFonts w:ascii="Arial" w:eastAsia="Times New Roman" w:hAnsi="Arial" w:cs="Arial"/>
                <w:sz w:val="16"/>
                <w:szCs w:val="16"/>
                <w:lang w:val="es-ES"/>
              </w:rPr>
              <w:t>Villavicencio, Frida</w:t>
            </w:r>
          </w:p>
          <w:p w:rsidR="003A1298" w:rsidRPr="00AA0D33" w:rsidRDefault="00A43D11" w:rsidP="00A43D11">
            <w:pPr>
              <w:rPr>
                <w:rFonts w:ascii="Arial" w:eastAsia="Times New Roman" w:hAnsi="Arial" w:cs="Arial"/>
                <w:sz w:val="16"/>
                <w:szCs w:val="16"/>
                <w:lang w:val="es-ES"/>
              </w:rPr>
            </w:pPr>
            <w:r w:rsidRPr="00AA0D33">
              <w:rPr>
                <w:rFonts w:ascii="Arial" w:eastAsia="Times New Roman" w:hAnsi="Arial" w:cs="Arial"/>
                <w:sz w:val="16"/>
                <w:szCs w:val="16"/>
                <w:lang w:val="es-ES"/>
              </w:rPr>
              <w:t>1996</w:t>
            </w:r>
            <w:r w:rsidRPr="00AA0D33">
              <w:rPr>
                <w:rFonts w:ascii="Arial" w:eastAsia="Times New Roman" w:hAnsi="Arial" w:cs="Arial"/>
                <w:sz w:val="16"/>
                <w:szCs w:val="16"/>
                <w:lang w:val="es-ES"/>
              </w:rPr>
              <w:tab/>
              <w:t xml:space="preserve">La expresión nominal sin determinante en purépecha. Una función semántica. </w:t>
            </w:r>
            <w:r w:rsidRPr="00AA0D33">
              <w:rPr>
                <w:rFonts w:ascii="Arial" w:eastAsia="Times New Roman" w:hAnsi="Arial" w:cs="Arial"/>
                <w:i/>
                <w:sz w:val="16"/>
                <w:szCs w:val="16"/>
                <w:lang w:val="es-ES"/>
              </w:rPr>
              <w:t>Análisis semánticos</w:t>
            </w:r>
            <w:r w:rsidRPr="00AA0D33">
              <w:rPr>
                <w:rFonts w:ascii="Arial" w:eastAsia="Times New Roman" w:hAnsi="Arial" w:cs="Arial"/>
                <w:sz w:val="16"/>
                <w:szCs w:val="16"/>
                <w:lang w:val="es-ES"/>
              </w:rPr>
              <w:t xml:space="preserve"> (J. García Fajardo, Ed.). El Colegio de México, México: 79-124.</w:t>
            </w:r>
          </w:p>
          <w:p w:rsidR="00E74B04" w:rsidRPr="00AA0D33" w:rsidRDefault="00E74B04" w:rsidP="003A1298">
            <w:pPr>
              <w:ind w:left="-57" w:right="-57"/>
              <w:jc w:val="both"/>
              <w:rPr>
                <w:rFonts w:ascii="Arial" w:hAnsi="Arial" w:cs="Arial"/>
                <w:b/>
                <w:sz w:val="16"/>
                <w:szCs w:val="16"/>
                <w:lang w:val="es-MX"/>
              </w:rPr>
            </w:pPr>
          </w:p>
        </w:tc>
      </w:tr>
      <w:tr w:rsidR="00E74B04" w:rsidRPr="00AA0D33" w:rsidTr="00E74B04">
        <w:trPr>
          <w:trHeight w:val="1049"/>
          <w:jc w:val="center"/>
        </w:trPr>
        <w:tc>
          <w:tcPr>
            <w:tcW w:w="4140" w:type="dxa"/>
          </w:tcPr>
          <w:p w:rsidR="00E74B04" w:rsidRPr="00AA0D33" w:rsidRDefault="00E74B04" w:rsidP="00E74B04">
            <w:pPr>
              <w:rPr>
                <w:rFonts w:ascii="Arial" w:hAnsi="Arial" w:cs="Arial"/>
                <w:b/>
                <w:sz w:val="16"/>
                <w:szCs w:val="16"/>
                <w:lang w:val="es-MX"/>
              </w:rPr>
            </w:pPr>
            <w:r w:rsidRPr="00AA0D33">
              <w:rPr>
                <w:rFonts w:ascii="Arial" w:hAnsi="Arial" w:cs="Arial"/>
                <w:b/>
                <w:sz w:val="16"/>
                <w:szCs w:val="16"/>
                <w:lang w:val="es-MX"/>
              </w:rPr>
              <w:lastRenderedPageBreak/>
              <w:t>Sugerencias didácticas</w:t>
            </w:r>
            <w:r w:rsidRPr="00AA0D33">
              <w:rPr>
                <w:rFonts w:ascii="Arial" w:hAnsi="Arial" w:cs="Arial"/>
                <w:b/>
                <w:color w:val="FF0000"/>
                <w:sz w:val="16"/>
                <w:szCs w:val="16"/>
                <w:lang w:val="es-MX"/>
              </w:rPr>
              <w:t>:</w:t>
            </w:r>
            <w:r w:rsidR="006A46D8" w:rsidRPr="00AA0D33">
              <w:rPr>
                <w:rFonts w:ascii="Arial" w:hAnsi="Arial" w:cs="Arial"/>
                <w:b/>
                <w:color w:val="FF0000"/>
                <w:sz w:val="16"/>
                <w:szCs w:val="16"/>
                <w:lang w:val="es-MX"/>
              </w:rPr>
              <w:t xml:space="preserve"> </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Exposición oral</w:t>
            </w:r>
            <w:r w:rsidRPr="00AA0D33">
              <w:rPr>
                <w:rFonts w:ascii="Arial" w:hAnsi="Arial" w:cs="Arial"/>
                <w:sz w:val="16"/>
                <w:szCs w:val="16"/>
                <w:lang w:val="es-MX"/>
              </w:rPr>
              <w:tab/>
            </w:r>
            <w:r w:rsidRPr="00AA0D33">
              <w:rPr>
                <w:rFonts w:ascii="Arial" w:hAnsi="Arial" w:cs="Arial"/>
                <w:sz w:val="16"/>
                <w:szCs w:val="16"/>
                <w:lang w:val="es-MX"/>
              </w:rPr>
              <w:tab/>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Exposición audiovisual</w:t>
            </w:r>
            <w:r w:rsidRPr="00AA0D33">
              <w:rPr>
                <w:rFonts w:ascii="Arial" w:hAnsi="Arial" w:cs="Arial"/>
                <w:sz w:val="16"/>
                <w:szCs w:val="16"/>
                <w:lang w:val="es-MX"/>
              </w:rPr>
              <w:tab/>
              <w:t xml:space="preserve">               (</w:t>
            </w:r>
            <w:r w:rsidR="006A46D8" w:rsidRPr="00AA0D33">
              <w:rPr>
                <w:rFonts w:ascii="Arial" w:hAnsi="Arial" w:cs="Arial"/>
                <w:sz w:val="16"/>
                <w:szCs w:val="16"/>
                <w:lang w:val="es-MX"/>
              </w:rPr>
              <w:t xml:space="preserve"> </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Ejercicios dentro de clase</w:t>
            </w:r>
            <w:r w:rsidRPr="00AA0D33">
              <w:rPr>
                <w:rFonts w:ascii="Arial" w:hAnsi="Arial" w:cs="Arial"/>
                <w:sz w:val="16"/>
                <w:szCs w:val="16"/>
                <w:lang w:val="es-MX"/>
              </w:rPr>
              <w:tab/>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Ejercicios fuera del aula</w:t>
            </w:r>
            <w:r w:rsidRPr="00AA0D33">
              <w:rPr>
                <w:rFonts w:ascii="Arial" w:hAnsi="Arial" w:cs="Arial"/>
                <w:sz w:val="16"/>
                <w:szCs w:val="16"/>
                <w:lang w:val="es-MX"/>
              </w:rPr>
              <w:tab/>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Seminarios</w:t>
            </w:r>
            <w:r w:rsidRPr="00AA0D33">
              <w:rPr>
                <w:rFonts w:ascii="Arial" w:hAnsi="Arial" w:cs="Arial"/>
                <w:sz w:val="16"/>
                <w:szCs w:val="16"/>
                <w:lang w:val="es-MX"/>
              </w:rPr>
              <w:tab/>
            </w:r>
            <w:r w:rsidRPr="00AA0D33">
              <w:rPr>
                <w:rFonts w:ascii="Arial" w:hAnsi="Arial" w:cs="Arial"/>
                <w:sz w:val="16"/>
                <w:szCs w:val="16"/>
                <w:lang w:val="es-MX"/>
              </w:rPr>
              <w:tab/>
              <w:t xml:space="preserve">               ( )</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Lec</w:t>
            </w:r>
            <w:r w:rsidR="00BE749E" w:rsidRPr="00AA0D33">
              <w:rPr>
                <w:rFonts w:ascii="Arial" w:hAnsi="Arial" w:cs="Arial"/>
                <w:sz w:val="16"/>
                <w:szCs w:val="16"/>
                <w:lang w:val="es-MX"/>
              </w:rPr>
              <w:t>turas obligatorias</w:t>
            </w:r>
            <w:r w:rsidR="00BE749E" w:rsidRPr="00AA0D33">
              <w:rPr>
                <w:rFonts w:ascii="Arial" w:hAnsi="Arial" w:cs="Arial"/>
                <w:sz w:val="16"/>
                <w:szCs w:val="16"/>
                <w:lang w:val="es-MX"/>
              </w:rPr>
              <w:tab/>
              <w:t xml:space="preserve">       </w:t>
            </w:r>
            <w:r w:rsidRPr="00AA0D33">
              <w:rPr>
                <w:rFonts w:ascii="Arial" w:hAnsi="Arial" w:cs="Arial"/>
                <w:sz w:val="16"/>
                <w:szCs w:val="16"/>
                <w:lang w:val="es-MX"/>
              </w:rPr>
              <w:t xml:space="preserve">                 </w:t>
            </w:r>
            <w:r w:rsidR="006A46D8" w:rsidRPr="00AA0D33">
              <w:rPr>
                <w:rFonts w:ascii="Arial" w:hAnsi="Arial" w:cs="Arial"/>
                <w:sz w:val="16"/>
                <w:szCs w:val="16"/>
                <w:lang w:val="es-MX"/>
              </w:rPr>
              <w:t xml:space="preserve"> </w:t>
            </w:r>
            <w:r w:rsidRPr="00AA0D33">
              <w:rPr>
                <w:rFonts w:ascii="Arial" w:hAnsi="Arial" w:cs="Arial"/>
                <w:sz w:val="16"/>
                <w:szCs w:val="16"/>
                <w:lang w:val="es-MX"/>
              </w:rPr>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Trabajo de investigación</w:t>
            </w:r>
            <w:r w:rsidRPr="00AA0D33">
              <w:rPr>
                <w:rFonts w:ascii="Arial" w:hAnsi="Arial" w:cs="Arial"/>
                <w:sz w:val="16"/>
                <w:szCs w:val="16"/>
                <w:lang w:val="es-MX"/>
              </w:rPr>
              <w:tab/>
              <w:t xml:space="preserve">               (</w:t>
            </w:r>
            <w:r w:rsidR="006A46D8" w:rsidRPr="00AA0D33">
              <w:rPr>
                <w:rFonts w:ascii="Arial" w:hAnsi="Arial" w:cs="Arial"/>
                <w:sz w:val="16"/>
                <w:szCs w:val="16"/>
                <w:lang w:val="es-MX"/>
              </w:rPr>
              <w:t xml:space="preserve"> </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Prácticas d</w:t>
            </w:r>
            <w:r w:rsidR="00BE749E" w:rsidRPr="00AA0D33">
              <w:rPr>
                <w:rFonts w:ascii="Arial" w:hAnsi="Arial" w:cs="Arial"/>
                <w:sz w:val="16"/>
                <w:szCs w:val="16"/>
                <w:lang w:val="es-MX"/>
              </w:rPr>
              <w:t xml:space="preserve">e taller o laboratorio         </w:t>
            </w:r>
            <w:r w:rsidRPr="00AA0D33">
              <w:rPr>
                <w:rFonts w:ascii="Arial" w:hAnsi="Arial" w:cs="Arial"/>
                <w:sz w:val="16"/>
                <w:szCs w:val="16"/>
                <w:lang w:val="es-MX"/>
              </w:rPr>
              <w:t xml:space="preserve">     </w:t>
            </w:r>
            <w:r w:rsidR="006A46D8" w:rsidRPr="00AA0D33">
              <w:rPr>
                <w:rFonts w:ascii="Arial" w:hAnsi="Arial" w:cs="Arial"/>
                <w:sz w:val="16"/>
                <w:szCs w:val="16"/>
                <w:lang w:val="es-MX"/>
              </w:rPr>
              <w:t xml:space="preserve"> </w:t>
            </w:r>
            <w:r w:rsidRPr="00AA0D33">
              <w:rPr>
                <w:rFonts w:ascii="Arial" w:hAnsi="Arial" w:cs="Arial"/>
                <w:sz w:val="16"/>
                <w:szCs w:val="16"/>
                <w:lang w:val="es-MX"/>
              </w:rPr>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rPr>
            </w:pPr>
            <w:r w:rsidRPr="00AA0D33">
              <w:rPr>
                <w:rFonts w:ascii="Arial" w:hAnsi="Arial" w:cs="Arial"/>
                <w:sz w:val="16"/>
                <w:szCs w:val="16"/>
              </w:rPr>
              <w:t>Prácticas</w:t>
            </w:r>
            <w:r w:rsidR="00BE749E" w:rsidRPr="00AA0D33">
              <w:rPr>
                <w:rFonts w:ascii="Arial" w:hAnsi="Arial" w:cs="Arial"/>
                <w:sz w:val="16"/>
                <w:szCs w:val="16"/>
              </w:rPr>
              <w:t xml:space="preserve"> de campo</w:t>
            </w:r>
            <w:r w:rsidR="00BE749E" w:rsidRPr="00AA0D33">
              <w:rPr>
                <w:rFonts w:ascii="Arial" w:hAnsi="Arial" w:cs="Arial"/>
                <w:sz w:val="16"/>
                <w:szCs w:val="16"/>
              </w:rPr>
              <w:tab/>
              <w:t xml:space="preserve">       </w:t>
            </w:r>
            <w:r w:rsidRPr="00AA0D33">
              <w:rPr>
                <w:rFonts w:ascii="Arial" w:hAnsi="Arial" w:cs="Arial"/>
                <w:sz w:val="16"/>
                <w:szCs w:val="16"/>
              </w:rPr>
              <w:t xml:space="preserve">                     (  )</w:t>
            </w:r>
          </w:p>
          <w:p w:rsidR="00E74B04" w:rsidRPr="00AA0D33" w:rsidRDefault="00E74B04" w:rsidP="00E74B04">
            <w:pPr>
              <w:rPr>
                <w:rFonts w:ascii="Arial" w:hAnsi="Arial" w:cs="Arial"/>
                <w:sz w:val="16"/>
                <w:szCs w:val="16"/>
              </w:rPr>
            </w:pPr>
            <w:r w:rsidRPr="00AA0D33">
              <w:rPr>
                <w:rFonts w:ascii="Arial" w:hAnsi="Arial" w:cs="Arial"/>
                <w:sz w:val="16"/>
                <w:szCs w:val="16"/>
              </w:rPr>
              <w:t>Otras: ____________________                (  )</w:t>
            </w:r>
          </w:p>
          <w:p w:rsidR="00E74B04" w:rsidRPr="00AA0D33" w:rsidRDefault="00E74B04" w:rsidP="00E74B04">
            <w:pPr>
              <w:rPr>
                <w:rFonts w:ascii="Arial" w:hAnsi="Arial" w:cs="Arial"/>
                <w:sz w:val="16"/>
                <w:szCs w:val="16"/>
              </w:rPr>
            </w:pPr>
          </w:p>
        </w:tc>
        <w:tc>
          <w:tcPr>
            <w:tcW w:w="4500" w:type="dxa"/>
          </w:tcPr>
          <w:p w:rsidR="00E74B04" w:rsidRPr="00AA0D33" w:rsidRDefault="00E74B04" w:rsidP="00E74B04">
            <w:pPr>
              <w:rPr>
                <w:rFonts w:ascii="Arial" w:hAnsi="Arial" w:cs="Arial"/>
                <w:b/>
                <w:sz w:val="16"/>
                <w:szCs w:val="16"/>
                <w:lang w:val="es-MX"/>
              </w:rPr>
            </w:pPr>
            <w:r w:rsidRPr="00AA0D33">
              <w:rPr>
                <w:rFonts w:ascii="Arial" w:hAnsi="Arial" w:cs="Arial"/>
                <w:b/>
                <w:sz w:val="16"/>
                <w:szCs w:val="16"/>
                <w:lang w:val="es-MX"/>
              </w:rPr>
              <w:t>Mecanismos de evaluación del aprendizaje de los alumnos:</w:t>
            </w:r>
            <w:r w:rsidR="006A46D8" w:rsidRPr="00AA0D33">
              <w:rPr>
                <w:rFonts w:ascii="Arial" w:hAnsi="Arial" w:cs="Arial"/>
                <w:b/>
                <w:sz w:val="16"/>
                <w:szCs w:val="16"/>
                <w:lang w:val="es-MX"/>
              </w:rPr>
              <w:t xml:space="preserve"> </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Exámenes p</w:t>
            </w:r>
            <w:r w:rsidR="00FB2328" w:rsidRPr="00AA0D33">
              <w:rPr>
                <w:rFonts w:ascii="Arial" w:hAnsi="Arial" w:cs="Arial"/>
                <w:sz w:val="16"/>
                <w:szCs w:val="16"/>
                <w:lang w:val="es-MX"/>
              </w:rPr>
              <w:t>arciales</w:t>
            </w:r>
            <w:r w:rsidR="00FB2328" w:rsidRPr="00AA0D33">
              <w:rPr>
                <w:rFonts w:ascii="Arial" w:hAnsi="Arial" w:cs="Arial"/>
                <w:sz w:val="16"/>
                <w:szCs w:val="16"/>
                <w:lang w:val="es-MX"/>
              </w:rPr>
              <w:tab/>
            </w:r>
            <w:r w:rsidR="00FB2328" w:rsidRPr="00AA0D33">
              <w:rPr>
                <w:rFonts w:ascii="Arial" w:hAnsi="Arial" w:cs="Arial"/>
                <w:sz w:val="16"/>
                <w:szCs w:val="16"/>
                <w:lang w:val="es-MX"/>
              </w:rPr>
              <w:tab/>
              <w:t xml:space="preserve">                   (X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Examen final escrito</w:t>
            </w:r>
            <w:r w:rsidRPr="00AA0D33">
              <w:rPr>
                <w:rFonts w:ascii="Arial" w:hAnsi="Arial" w:cs="Arial"/>
                <w:sz w:val="16"/>
                <w:szCs w:val="16"/>
                <w:lang w:val="es-MX"/>
              </w:rPr>
              <w:tab/>
            </w:r>
            <w:r w:rsidRPr="00AA0D33">
              <w:rPr>
                <w:rFonts w:ascii="Arial" w:hAnsi="Arial" w:cs="Arial"/>
                <w:sz w:val="16"/>
                <w:szCs w:val="16"/>
                <w:lang w:val="es-MX"/>
              </w:rPr>
              <w:tab/>
              <w:t xml:space="preserve">                   (</w:t>
            </w:r>
            <w:r w:rsidR="006A46D8" w:rsidRPr="00AA0D33">
              <w:rPr>
                <w:rFonts w:ascii="Arial" w:hAnsi="Arial" w:cs="Arial"/>
                <w:sz w:val="16"/>
                <w:szCs w:val="16"/>
                <w:lang w:val="es-MX"/>
              </w:rPr>
              <w:t xml:space="preserve"> </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Trabajos y tareas fuera del aula</w:t>
            </w:r>
            <w:r w:rsidRPr="00AA0D33">
              <w:rPr>
                <w:rFonts w:ascii="Arial" w:hAnsi="Arial" w:cs="Arial"/>
                <w:sz w:val="16"/>
                <w:szCs w:val="16"/>
                <w:lang w:val="es-MX"/>
              </w:rPr>
              <w:tab/>
              <w:t xml:space="preserve">                   (</w:t>
            </w:r>
            <w:r w:rsidR="00FB2328" w:rsidRPr="00AA0D33">
              <w:rPr>
                <w:rFonts w:ascii="Arial" w:hAnsi="Arial" w:cs="Arial"/>
                <w:sz w:val="16"/>
                <w:szCs w:val="16"/>
                <w:lang w:val="es-MX"/>
              </w:rPr>
              <w:t>X</w:t>
            </w:r>
            <w:r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 xml:space="preserve">Exposición de seminarios por los alumnos   </w:t>
            </w:r>
            <w:r w:rsidR="00113C42" w:rsidRPr="00AA0D33">
              <w:rPr>
                <w:rFonts w:ascii="Arial" w:hAnsi="Arial" w:cs="Arial"/>
                <w:sz w:val="16"/>
                <w:szCs w:val="16"/>
                <w:lang w:val="es-MX"/>
              </w:rPr>
              <w:t xml:space="preserve"> </w:t>
            </w:r>
            <w:r w:rsidRPr="00AA0D33">
              <w:rPr>
                <w:rFonts w:ascii="Arial" w:hAnsi="Arial" w:cs="Arial"/>
                <w:sz w:val="16"/>
                <w:szCs w:val="16"/>
                <w:lang w:val="es-MX"/>
              </w:rPr>
              <w:t>(</w:t>
            </w:r>
            <w:r w:rsidR="00FB2328" w:rsidRPr="00AA0D33">
              <w:rPr>
                <w:rFonts w:ascii="Arial" w:hAnsi="Arial" w:cs="Arial"/>
                <w:sz w:val="16"/>
                <w:szCs w:val="16"/>
                <w:lang w:val="es-MX"/>
              </w:rPr>
              <w:t xml:space="preserve"> </w:t>
            </w:r>
            <w:r w:rsidRPr="00AA0D33">
              <w:rPr>
                <w:rFonts w:ascii="Arial" w:hAnsi="Arial" w:cs="Arial"/>
                <w:sz w:val="16"/>
                <w:szCs w:val="16"/>
                <w:lang w:val="es-MX"/>
              </w:rPr>
              <w:t>)</w:t>
            </w:r>
          </w:p>
          <w:p w:rsidR="00E74B04" w:rsidRPr="00AA0D33" w:rsidRDefault="00BE749E" w:rsidP="00E74B04">
            <w:pPr>
              <w:rPr>
                <w:rFonts w:ascii="Arial" w:hAnsi="Arial" w:cs="Arial"/>
                <w:sz w:val="16"/>
                <w:szCs w:val="16"/>
                <w:lang w:val="es-MX"/>
              </w:rPr>
            </w:pPr>
            <w:r w:rsidRPr="00AA0D33">
              <w:rPr>
                <w:rFonts w:ascii="Arial" w:hAnsi="Arial" w:cs="Arial"/>
                <w:sz w:val="16"/>
                <w:szCs w:val="16"/>
                <w:lang w:val="es-MX"/>
              </w:rPr>
              <w:t>Participación en clase</w:t>
            </w:r>
            <w:r w:rsidRPr="00AA0D33">
              <w:rPr>
                <w:rFonts w:ascii="Arial" w:hAnsi="Arial" w:cs="Arial"/>
                <w:sz w:val="16"/>
                <w:szCs w:val="16"/>
                <w:lang w:val="es-MX"/>
              </w:rPr>
              <w:tab/>
              <w:t xml:space="preserve">  </w:t>
            </w:r>
            <w:r w:rsidR="00E74B04" w:rsidRPr="00AA0D33">
              <w:rPr>
                <w:rFonts w:ascii="Arial" w:hAnsi="Arial" w:cs="Arial"/>
                <w:sz w:val="16"/>
                <w:szCs w:val="16"/>
                <w:lang w:val="es-MX"/>
              </w:rPr>
              <w:t xml:space="preserve">               </w:t>
            </w:r>
            <w:r w:rsidR="00113C42" w:rsidRPr="00AA0D33">
              <w:rPr>
                <w:rFonts w:ascii="Arial" w:hAnsi="Arial" w:cs="Arial"/>
                <w:sz w:val="16"/>
                <w:szCs w:val="16"/>
                <w:lang w:val="es-MX"/>
              </w:rPr>
              <w:t xml:space="preserve">                 </w:t>
            </w:r>
            <w:r w:rsidR="00E74B04" w:rsidRPr="00AA0D33">
              <w:rPr>
                <w:rFonts w:ascii="Arial" w:hAnsi="Arial" w:cs="Arial"/>
                <w:sz w:val="16"/>
                <w:szCs w:val="16"/>
                <w:lang w:val="es-MX"/>
              </w:rPr>
              <w:t>(</w:t>
            </w:r>
            <w:r w:rsidR="00FB2328" w:rsidRPr="00AA0D33">
              <w:rPr>
                <w:rFonts w:ascii="Arial" w:hAnsi="Arial" w:cs="Arial"/>
                <w:sz w:val="16"/>
                <w:szCs w:val="16"/>
                <w:lang w:val="es-MX"/>
              </w:rPr>
              <w:t>X</w:t>
            </w:r>
            <w:r w:rsidR="00E74B04" w:rsidRPr="00AA0D33">
              <w:rPr>
                <w:rFonts w:ascii="Arial" w:hAnsi="Arial" w:cs="Arial"/>
                <w:sz w:val="16"/>
                <w:szCs w:val="16"/>
                <w:lang w:val="es-MX"/>
              </w:rPr>
              <w:t>)</w:t>
            </w:r>
          </w:p>
          <w:p w:rsidR="00E74B04" w:rsidRPr="00AA0D33" w:rsidRDefault="00BE749E" w:rsidP="00E74B04">
            <w:pPr>
              <w:rPr>
                <w:rFonts w:ascii="Arial" w:hAnsi="Arial" w:cs="Arial"/>
                <w:sz w:val="16"/>
                <w:szCs w:val="16"/>
                <w:lang w:val="es-MX"/>
              </w:rPr>
            </w:pPr>
            <w:r w:rsidRPr="00AA0D33">
              <w:rPr>
                <w:rFonts w:ascii="Arial" w:hAnsi="Arial" w:cs="Arial"/>
                <w:sz w:val="16"/>
                <w:szCs w:val="16"/>
                <w:lang w:val="es-MX"/>
              </w:rPr>
              <w:t>Asistencia</w:t>
            </w:r>
            <w:r w:rsidR="00E74B04" w:rsidRPr="00AA0D33">
              <w:rPr>
                <w:rFonts w:ascii="Arial" w:hAnsi="Arial" w:cs="Arial"/>
                <w:sz w:val="16"/>
                <w:szCs w:val="16"/>
                <w:lang w:val="es-MX"/>
              </w:rPr>
              <w:t xml:space="preserve">                                                      (</w:t>
            </w:r>
            <w:r w:rsidR="00FB2328" w:rsidRPr="00AA0D33">
              <w:rPr>
                <w:rFonts w:ascii="Arial" w:hAnsi="Arial" w:cs="Arial"/>
                <w:sz w:val="16"/>
                <w:szCs w:val="16"/>
                <w:lang w:val="es-MX"/>
              </w:rPr>
              <w:t>X</w:t>
            </w:r>
            <w:r w:rsidR="00E74B04" w:rsidRPr="00AA0D33">
              <w:rPr>
                <w:rFonts w:ascii="Arial" w:hAnsi="Arial" w:cs="Arial"/>
                <w:sz w:val="16"/>
                <w:szCs w:val="16"/>
                <w:lang w:val="es-MX"/>
              </w:rPr>
              <w:t>)</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Seminario                                                       (  )</w:t>
            </w:r>
          </w:p>
          <w:p w:rsidR="00E74B04" w:rsidRPr="00AA0D33" w:rsidRDefault="00E74B04" w:rsidP="00E74B04">
            <w:pPr>
              <w:rPr>
                <w:rFonts w:ascii="Arial" w:hAnsi="Arial" w:cs="Arial"/>
                <w:sz w:val="16"/>
                <w:szCs w:val="16"/>
                <w:lang w:val="es-MX"/>
              </w:rPr>
            </w:pPr>
            <w:r w:rsidRPr="00AA0D33">
              <w:rPr>
                <w:rFonts w:ascii="Arial" w:hAnsi="Arial" w:cs="Arial"/>
                <w:sz w:val="16"/>
                <w:szCs w:val="16"/>
                <w:lang w:val="es-MX"/>
              </w:rPr>
              <w:t>Otras:                                                              (  )</w:t>
            </w:r>
          </w:p>
          <w:p w:rsidR="00E74B04" w:rsidRPr="00AA0D33" w:rsidRDefault="00E74B04" w:rsidP="00E74B04">
            <w:pPr>
              <w:rPr>
                <w:rFonts w:ascii="Arial" w:hAnsi="Arial" w:cs="Arial"/>
                <w:sz w:val="16"/>
                <w:szCs w:val="16"/>
                <w:lang w:val="es-MX"/>
              </w:rPr>
            </w:pPr>
          </w:p>
        </w:tc>
      </w:tr>
    </w:tbl>
    <w:p w:rsidR="00E74B04" w:rsidRPr="006A46D8" w:rsidRDefault="00E74B04" w:rsidP="00A134C6">
      <w:pPr>
        <w:rPr>
          <w:rFonts w:ascii="Arial Narrow" w:hAnsi="Arial Narrow"/>
          <w:b/>
          <w:sz w:val="20"/>
          <w:u w:val="single"/>
          <w:lang w:val="es-MX"/>
        </w:rPr>
      </w:pPr>
    </w:p>
    <w:sectPr w:rsidR="00E74B04" w:rsidRPr="006A46D8"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76" w:rsidRDefault="00AA5176" w:rsidP="00E74B04">
      <w:r>
        <w:separator/>
      </w:r>
    </w:p>
  </w:endnote>
  <w:endnote w:type="continuationSeparator" w:id="0">
    <w:p w:rsidR="00AA5176" w:rsidRDefault="00AA5176" w:rsidP="00E7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04" w:rsidRDefault="00774F08" w:rsidP="00E74B04">
    <w:pPr>
      <w:pStyle w:val="Piedepgina"/>
      <w:framePr w:wrap="around" w:vAnchor="text" w:hAnchor="margin" w:xAlign="right" w:y="1"/>
      <w:rPr>
        <w:rStyle w:val="Nmerodepgina"/>
      </w:rPr>
    </w:pPr>
    <w:r>
      <w:rPr>
        <w:rStyle w:val="Nmerodepgina"/>
      </w:rPr>
      <w:fldChar w:fldCharType="begin"/>
    </w:r>
    <w:r w:rsidR="004D42B9">
      <w:rPr>
        <w:rStyle w:val="Nmerodepgina"/>
      </w:rPr>
      <w:instrText>PAGE</w:instrText>
    </w:r>
    <w:r w:rsidR="00E74B04">
      <w:rPr>
        <w:rStyle w:val="Nmerodepgina"/>
      </w:rPr>
      <w:instrText xml:space="preserve">  </w:instrText>
    </w:r>
    <w:r>
      <w:rPr>
        <w:rStyle w:val="Nmerodepgina"/>
      </w:rPr>
      <w:fldChar w:fldCharType="end"/>
    </w:r>
  </w:p>
  <w:p w:rsidR="00E74B04" w:rsidRDefault="00E74B04" w:rsidP="00E74B0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04" w:rsidRDefault="00774F08" w:rsidP="00E74B04">
    <w:pPr>
      <w:pStyle w:val="Piedepgina"/>
      <w:framePr w:wrap="around" w:vAnchor="text" w:hAnchor="margin" w:xAlign="right" w:y="1"/>
      <w:rPr>
        <w:rStyle w:val="Nmerodepgina"/>
      </w:rPr>
    </w:pPr>
    <w:r>
      <w:rPr>
        <w:rStyle w:val="Nmerodepgina"/>
      </w:rPr>
      <w:fldChar w:fldCharType="begin"/>
    </w:r>
    <w:r w:rsidR="004D42B9">
      <w:rPr>
        <w:rStyle w:val="Nmerodepgina"/>
      </w:rPr>
      <w:instrText>PAGE</w:instrText>
    </w:r>
    <w:r w:rsidR="00E74B04">
      <w:rPr>
        <w:rStyle w:val="Nmerodepgina"/>
      </w:rPr>
      <w:instrText xml:space="preserve">  </w:instrText>
    </w:r>
    <w:r>
      <w:rPr>
        <w:rStyle w:val="Nmerodepgina"/>
      </w:rPr>
      <w:fldChar w:fldCharType="separate"/>
    </w:r>
    <w:r w:rsidR="00AA0D33">
      <w:rPr>
        <w:rStyle w:val="Nmerodepgina"/>
        <w:noProof/>
      </w:rPr>
      <w:t>1</w:t>
    </w:r>
    <w:r>
      <w:rPr>
        <w:rStyle w:val="Nmerodepgina"/>
      </w:rPr>
      <w:fldChar w:fldCharType="end"/>
    </w:r>
  </w:p>
  <w:p w:rsidR="00E74B04" w:rsidRDefault="00E74B04" w:rsidP="00E74B0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76" w:rsidRDefault="00AA5176" w:rsidP="00E74B04">
      <w:r>
        <w:separator/>
      </w:r>
    </w:p>
  </w:footnote>
  <w:footnote w:type="continuationSeparator" w:id="0">
    <w:p w:rsidR="00AA5176" w:rsidRDefault="00AA5176" w:rsidP="00E7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1071"/>
    <w:multiLevelType w:val="multilevel"/>
    <w:tmpl w:val="B7BC2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6BC7E29"/>
    <w:multiLevelType w:val="multilevel"/>
    <w:tmpl w:val="A4A019E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8AA12B5"/>
    <w:multiLevelType w:val="multilevel"/>
    <w:tmpl w:val="AEE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AE06B7C"/>
    <w:multiLevelType w:val="multilevel"/>
    <w:tmpl w:val="7528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E2257B8"/>
    <w:multiLevelType w:val="multilevel"/>
    <w:tmpl w:val="DFD82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E1D61"/>
    <w:multiLevelType w:val="multilevel"/>
    <w:tmpl w:val="9702A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46C25FA"/>
    <w:multiLevelType w:val="hybridMultilevel"/>
    <w:tmpl w:val="CC5A0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Helvetic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B41BBE"/>
    <w:multiLevelType w:val="multilevel"/>
    <w:tmpl w:val="FBA6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EDA457E"/>
    <w:multiLevelType w:val="multilevel"/>
    <w:tmpl w:val="76D2C73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9">
    <w:nsid w:val="20330C26"/>
    <w:multiLevelType w:val="multilevel"/>
    <w:tmpl w:val="926A8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619522C"/>
    <w:multiLevelType w:val="multilevel"/>
    <w:tmpl w:val="82D81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BA170AD"/>
    <w:multiLevelType w:val="multilevel"/>
    <w:tmpl w:val="FF24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FA03866"/>
    <w:multiLevelType w:val="multilevel"/>
    <w:tmpl w:val="9D2875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15F416B"/>
    <w:multiLevelType w:val="multilevel"/>
    <w:tmpl w:val="01963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2005BBE"/>
    <w:multiLevelType w:val="multilevel"/>
    <w:tmpl w:val="B8F2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97D3D50"/>
    <w:multiLevelType w:val="multilevel"/>
    <w:tmpl w:val="D080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AB2744E"/>
    <w:multiLevelType w:val="hybridMultilevel"/>
    <w:tmpl w:val="F962DF98"/>
    <w:lvl w:ilvl="0" w:tplc="BE94BC84">
      <w:start w:val="1"/>
      <w:numFmt w:val="upperRoman"/>
      <w:lvlText w:val="%1."/>
      <w:lvlJc w:val="left"/>
      <w:pPr>
        <w:tabs>
          <w:tab w:val="num" w:pos="720"/>
        </w:tabs>
        <w:ind w:left="720" w:hanging="720"/>
      </w:pPr>
      <w:rPr>
        <w:rFonts w:hint="default"/>
      </w:rPr>
    </w:lvl>
    <w:lvl w:ilvl="1" w:tplc="E654533E">
      <w:start w:val="1"/>
      <w:numFmt w:val="bullet"/>
      <w:lvlText w:val="-"/>
      <w:lvlJc w:val="left"/>
      <w:pPr>
        <w:tabs>
          <w:tab w:val="num" w:pos="1080"/>
        </w:tabs>
        <w:ind w:left="1080" w:hanging="360"/>
      </w:pPr>
      <w:rPr>
        <w:rFonts w:ascii="Times New Roman" w:eastAsia="Times New Roman" w:hAnsi="Times New Roman" w:hint="default"/>
        <w:w w:val="0"/>
      </w:r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7">
    <w:nsid w:val="3D582063"/>
    <w:multiLevelType w:val="multilevel"/>
    <w:tmpl w:val="7414B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2B26A34"/>
    <w:multiLevelType w:val="multilevel"/>
    <w:tmpl w:val="84C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6126390"/>
    <w:multiLevelType w:val="multilevel"/>
    <w:tmpl w:val="B988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72A49ED"/>
    <w:multiLevelType w:val="multilevel"/>
    <w:tmpl w:val="3D80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8A765D4"/>
    <w:multiLevelType w:val="multilevel"/>
    <w:tmpl w:val="85102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8BC18AA"/>
    <w:multiLevelType w:val="multilevel"/>
    <w:tmpl w:val="DEE2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A4458AA"/>
    <w:multiLevelType w:val="multilevel"/>
    <w:tmpl w:val="B5282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FB05336"/>
    <w:multiLevelType w:val="multilevel"/>
    <w:tmpl w:val="242E3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07F7187"/>
    <w:multiLevelType w:val="multilevel"/>
    <w:tmpl w:val="1AE2C3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54243E03"/>
    <w:multiLevelType w:val="multilevel"/>
    <w:tmpl w:val="81FC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3B68C9"/>
    <w:multiLevelType w:val="multilevel"/>
    <w:tmpl w:val="6862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7CC0022"/>
    <w:multiLevelType w:val="multilevel"/>
    <w:tmpl w:val="B10C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8004F65"/>
    <w:multiLevelType w:val="multilevel"/>
    <w:tmpl w:val="1552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084D3B"/>
    <w:multiLevelType w:val="multilevel"/>
    <w:tmpl w:val="4148D7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5AA6655E"/>
    <w:multiLevelType w:val="multilevel"/>
    <w:tmpl w:val="3FB0B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5DD75555"/>
    <w:multiLevelType w:val="multilevel"/>
    <w:tmpl w:val="A63AA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58E37E3"/>
    <w:multiLevelType w:val="multilevel"/>
    <w:tmpl w:val="69B25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6B707CB7"/>
    <w:multiLevelType w:val="multilevel"/>
    <w:tmpl w:val="7CD8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BCF2E0C"/>
    <w:multiLevelType w:val="multilevel"/>
    <w:tmpl w:val="7F207924"/>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D3A1C70"/>
    <w:multiLevelType w:val="multilevel"/>
    <w:tmpl w:val="772A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6EC725E2"/>
    <w:multiLevelType w:val="multilevel"/>
    <w:tmpl w:val="6EB2F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0CC0E55"/>
    <w:multiLevelType w:val="multilevel"/>
    <w:tmpl w:val="22DA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3A30667"/>
    <w:multiLevelType w:val="multilevel"/>
    <w:tmpl w:val="9B76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62963FF"/>
    <w:multiLevelType w:val="hybridMultilevel"/>
    <w:tmpl w:val="C388ED28"/>
    <w:lvl w:ilvl="0" w:tplc="269646F8">
      <w:start w:val="1"/>
      <w:numFmt w:val="bullet"/>
      <w:lvlText w:val="-"/>
      <w:lvlJc w:val="left"/>
      <w:pPr>
        <w:tabs>
          <w:tab w:val="num" w:pos="1428"/>
        </w:tabs>
        <w:ind w:left="1428" w:hanging="360"/>
      </w:pPr>
      <w:rPr>
        <w:rFonts w:ascii="Times New Roman" w:eastAsia="Times New Roman" w:hAnsi="Times New Roman" w:hint="default"/>
        <w:w w:val="0"/>
      </w:rPr>
    </w:lvl>
    <w:lvl w:ilvl="1" w:tplc="0003040A" w:tentative="1">
      <w:start w:val="1"/>
      <w:numFmt w:val="bullet"/>
      <w:lvlText w:val="o"/>
      <w:lvlJc w:val="left"/>
      <w:pPr>
        <w:tabs>
          <w:tab w:val="num" w:pos="2148"/>
        </w:tabs>
        <w:ind w:left="2148" w:hanging="360"/>
      </w:pPr>
      <w:rPr>
        <w:rFonts w:ascii="Courier New" w:hAnsi="Courier New" w:hint="default"/>
      </w:rPr>
    </w:lvl>
    <w:lvl w:ilvl="2" w:tplc="0005040A" w:tentative="1">
      <w:start w:val="1"/>
      <w:numFmt w:val="bullet"/>
      <w:lvlText w:val=""/>
      <w:lvlJc w:val="left"/>
      <w:pPr>
        <w:tabs>
          <w:tab w:val="num" w:pos="2868"/>
        </w:tabs>
        <w:ind w:left="2868" w:hanging="360"/>
      </w:pPr>
      <w:rPr>
        <w:rFonts w:ascii="Wingdings" w:hAnsi="Wingdings" w:hint="default"/>
      </w:rPr>
    </w:lvl>
    <w:lvl w:ilvl="3" w:tplc="0001040A" w:tentative="1">
      <w:start w:val="1"/>
      <w:numFmt w:val="bullet"/>
      <w:lvlText w:val=""/>
      <w:lvlJc w:val="left"/>
      <w:pPr>
        <w:tabs>
          <w:tab w:val="num" w:pos="3588"/>
        </w:tabs>
        <w:ind w:left="3588" w:hanging="360"/>
      </w:pPr>
      <w:rPr>
        <w:rFonts w:ascii="Symbol" w:hAnsi="Symbol" w:hint="default"/>
      </w:rPr>
    </w:lvl>
    <w:lvl w:ilvl="4" w:tplc="0003040A" w:tentative="1">
      <w:start w:val="1"/>
      <w:numFmt w:val="bullet"/>
      <w:lvlText w:val="o"/>
      <w:lvlJc w:val="left"/>
      <w:pPr>
        <w:tabs>
          <w:tab w:val="num" w:pos="4308"/>
        </w:tabs>
        <w:ind w:left="4308" w:hanging="360"/>
      </w:pPr>
      <w:rPr>
        <w:rFonts w:ascii="Courier New" w:hAnsi="Courier New" w:hint="default"/>
      </w:rPr>
    </w:lvl>
    <w:lvl w:ilvl="5" w:tplc="0005040A" w:tentative="1">
      <w:start w:val="1"/>
      <w:numFmt w:val="bullet"/>
      <w:lvlText w:val=""/>
      <w:lvlJc w:val="left"/>
      <w:pPr>
        <w:tabs>
          <w:tab w:val="num" w:pos="5028"/>
        </w:tabs>
        <w:ind w:left="5028" w:hanging="360"/>
      </w:pPr>
      <w:rPr>
        <w:rFonts w:ascii="Wingdings" w:hAnsi="Wingdings" w:hint="default"/>
      </w:rPr>
    </w:lvl>
    <w:lvl w:ilvl="6" w:tplc="0001040A" w:tentative="1">
      <w:start w:val="1"/>
      <w:numFmt w:val="bullet"/>
      <w:lvlText w:val=""/>
      <w:lvlJc w:val="left"/>
      <w:pPr>
        <w:tabs>
          <w:tab w:val="num" w:pos="5748"/>
        </w:tabs>
        <w:ind w:left="5748" w:hanging="360"/>
      </w:pPr>
      <w:rPr>
        <w:rFonts w:ascii="Symbol" w:hAnsi="Symbol" w:hint="default"/>
      </w:rPr>
    </w:lvl>
    <w:lvl w:ilvl="7" w:tplc="0003040A" w:tentative="1">
      <w:start w:val="1"/>
      <w:numFmt w:val="bullet"/>
      <w:lvlText w:val="o"/>
      <w:lvlJc w:val="left"/>
      <w:pPr>
        <w:tabs>
          <w:tab w:val="num" w:pos="6468"/>
        </w:tabs>
        <w:ind w:left="6468" w:hanging="360"/>
      </w:pPr>
      <w:rPr>
        <w:rFonts w:ascii="Courier New" w:hAnsi="Courier New" w:hint="default"/>
      </w:rPr>
    </w:lvl>
    <w:lvl w:ilvl="8" w:tplc="0005040A" w:tentative="1">
      <w:start w:val="1"/>
      <w:numFmt w:val="bullet"/>
      <w:lvlText w:val=""/>
      <w:lvlJc w:val="left"/>
      <w:pPr>
        <w:tabs>
          <w:tab w:val="num" w:pos="7188"/>
        </w:tabs>
        <w:ind w:left="7188" w:hanging="360"/>
      </w:pPr>
      <w:rPr>
        <w:rFonts w:ascii="Wingdings" w:hAnsi="Wingdings" w:hint="default"/>
      </w:rPr>
    </w:lvl>
  </w:abstractNum>
  <w:abstractNum w:abstractNumId="41">
    <w:nsid w:val="7D6270A4"/>
    <w:multiLevelType w:val="multilevel"/>
    <w:tmpl w:val="107EF3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0"/>
  </w:num>
  <w:num w:numId="3">
    <w:abstractNumId w:val="35"/>
  </w:num>
  <w:num w:numId="4">
    <w:abstractNumId w:val="16"/>
  </w:num>
  <w:num w:numId="5">
    <w:abstractNumId w:val="40"/>
  </w:num>
  <w:num w:numId="6">
    <w:abstractNumId w:val="41"/>
  </w:num>
  <w:num w:numId="7">
    <w:abstractNumId w:val="25"/>
  </w:num>
  <w:num w:numId="8">
    <w:abstractNumId w:val="8"/>
  </w:num>
  <w:num w:numId="9">
    <w:abstractNumId w:val="31"/>
  </w:num>
  <w:num w:numId="10">
    <w:abstractNumId w:val="19"/>
  </w:num>
  <w:num w:numId="11">
    <w:abstractNumId w:val="10"/>
  </w:num>
  <w:num w:numId="12">
    <w:abstractNumId w:val="23"/>
  </w:num>
  <w:num w:numId="13">
    <w:abstractNumId w:val="21"/>
  </w:num>
  <w:num w:numId="14">
    <w:abstractNumId w:val="38"/>
  </w:num>
  <w:num w:numId="15">
    <w:abstractNumId w:val="34"/>
  </w:num>
  <w:num w:numId="16">
    <w:abstractNumId w:val="32"/>
  </w:num>
  <w:num w:numId="17">
    <w:abstractNumId w:val="37"/>
  </w:num>
  <w:num w:numId="18">
    <w:abstractNumId w:val="11"/>
  </w:num>
  <w:num w:numId="19">
    <w:abstractNumId w:val="2"/>
  </w:num>
  <w:num w:numId="20">
    <w:abstractNumId w:val="36"/>
  </w:num>
  <w:num w:numId="21">
    <w:abstractNumId w:val="17"/>
  </w:num>
  <w:num w:numId="22">
    <w:abstractNumId w:val="22"/>
  </w:num>
  <w:num w:numId="23">
    <w:abstractNumId w:val="0"/>
  </w:num>
  <w:num w:numId="24">
    <w:abstractNumId w:val="14"/>
  </w:num>
  <w:num w:numId="25">
    <w:abstractNumId w:val="24"/>
  </w:num>
  <w:num w:numId="26">
    <w:abstractNumId w:val="27"/>
  </w:num>
  <w:num w:numId="27">
    <w:abstractNumId w:val="39"/>
  </w:num>
  <w:num w:numId="28">
    <w:abstractNumId w:val="33"/>
  </w:num>
  <w:num w:numId="29">
    <w:abstractNumId w:val="3"/>
  </w:num>
  <w:num w:numId="30">
    <w:abstractNumId w:val="7"/>
  </w:num>
  <w:num w:numId="31">
    <w:abstractNumId w:val="28"/>
  </w:num>
  <w:num w:numId="32">
    <w:abstractNumId w:val="20"/>
  </w:num>
  <w:num w:numId="33">
    <w:abstractNumId w:val="9"/>
  </w:num>
  <w:num w:numId="34">
    <w:abstractNumId w:val="29"/>
  </w:num>
  <w:num w:numId="35">
    <w:abstractNumId w:val="15"/>
  </w:num>
  <w:num w:numId="36">
    <w:abstractNumId w:val="13"/>
  </w:num>
  <w:num w:numId="37">
    <w:abstractNumId w:val="18"/>
  </w:num>
  <w:num w:numId="38">
    <w:abstractNumId w:val="12"/>
  </w:num>
  <w:num w:numId="39">
    <w:abstractNumId w:val="26"/>
  </w:num>
  <w:num w:numId="40">
    <w:abstractNumId w:val="4"/>
  </w:num>
  <w:num w:numId="41">
    <w:abstractNumId w:val="5"/>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77B"/>
    <w:rsid w:val="00015E5E"/>
    <w:rsid w:val="0005477B"/>
    <w:rsid w:val="000C0BC1"/>
    <w:rsid w:val="00113C42"/>
    <w:rsid w:val="001D0CA6"/>
    <w:rsid w:val="001D60AB"/>
    <w:rsid w:val="001D65E5"/>
    <w:rsid w:val="002B2E91"/>
    <w:rsid w:val="00326A55"/>
    <w:rsid w:val="00344E08"/>
    <w:rsid w:val="00345490"/>
    <w:rsid w:val="00392CD8"/>
    <w:rsid w:val="003A1298"/>
    <w:rsid w:val="00460E13"/>
    <w:rsid w:val="004A6E9D"/>
    <w:rsid w:val="004D42B9"/>
    <w:rsid w:val="004D48C8"/>
    <w:rsid w:val="00510D96"/>
    <w:rsid w:val="005256C1"/>
    <w:rsid w:val="00527B51"/>
    <w:rsid w:val="005517F7"/>
    <w:rsid w:val="00593255"/>
    <w:rsid w:val="0062558D"/>
    <w:rsid w:val="006A46D8"/>
    <w:rsid w:val="006D7663"/>
    <w:rsid w:val="006E65C8"/>
    <w:rsid w:val="00774F08"/>
    <w:rsid w:val="007847A1"/>
    <w:rsid w:val="00794756"/>
    <w:rsid w:val="008A33C3"/>
    <w:rsid w:val="008B5072"/>
    <w:rsid w:val="008F197E"/>
    <w:rsid w:val="008F3899"/>
    <w:rsid w:val="00900FEF"/>
    <w:rsid w:val="00912167"/>
    <w:rsid w:val="00923919"/>
    <w:rsid w:val="009371D2"/>
    <w:rsid w:val="009E6D09"/>
    <w:rsid w:val="00A1290A"/>
    <w:rsid w:val="00A134C6"/>
    <w:rsid w:val="00A43D11"/>
    <w:rsid w:val="00AA0D33"/>
    <w:rsid w:val="00AA5176"/>
    <w:rsid w:val="00AB45F0"/>
    <w:rsid w:val="00B04BB9"/>
    <w:rsid w:val="00B16DA6"/>
    <w:rsid w:val="00BB5CFC"/>
    <w:rsid w:val="00BE749E"/>
    <w:rsid w:val="00BF16A0"/>
    <w:rsid w:val="00D007B6"/>
    <w:rsid w:val="00D045B2"/>
    <w:rsid w:val="00DB0D80"/>
    <w:rsid w:val="00DD2CCE"/>
    <w:rsid w:val="00E603C7"/>
    <w:rsid w:val="00E63BC9"/>
    <w:rsid w:val="00E74B04"/>
    <w:rsid w:val="00EB50E4"/>
    <w:rsid w:val="00EF7DAF"/>
    <w:rsid w:val="00F05435"/>
    <w:rsid w:val="00F22991"/>
    <w:rsid w:val="00F81EBC"/>
    <w:rsid w:val="00FB2328"/>
    <w:rsid w:val="00FB2B7A"/>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c0504d" strokecolor="#f2f2f2">
      <v:fill color="#c0504d"/>
      <v:stroke color="#f2f2f2" weight="3pt"/>
      <v:shadow on="t" type="perspective" color="#622423" opacity=".5" offset="1pt" offset2="-1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558D"/>
    <w:rPr>
      <w:sz w:val="24"/>
      <w:lang w:val="en-US" w:eastAsia="es-ES_tradnl"/>
    </w:rPr>
  </w:style>
  <w:style w:type="paragraph" w:styleId="Ttulo1">
    <w:name w:val="heading 1"/>
    <w:aliases w:val="Título 1 Car,Título 1 Car Car,Título 1 Car Car Car Car Car Car,Título 1 Car Car Car Car Car Car Car"/>
    <w:basedOn w:val="Normal"/>
    <w:next w:val="Normal"/>
    <w:link w:val="Ttulo1Car1"/>
    <w:qFormat/>
    <w:rsid w:val="00CF1BD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7027AE"/>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7027AE"/>
    <w:pPr>
      <w:keepNext/>
      <w:jc w:val="both"/>
      <w:outlineLvl w:val="2"/>
    </w:pPr>
    <w:rPr>
      <w:rFonts w:ascii="Arial" w:eastAsia="Times New Roman" w:hAnsi="Arial"/>
      <w:lang w:val="es-ES" w:eastAsia="es-ES"/>
    </w:rPr>
  </w:style>
  <w:style w:type="paragraph" w:styleId="Ttulo5">
    <w:name w:val="heading 5"/>
    <w:basedOn w:val="Normal"/>
    <w:next w:val="Normal"/>
    <w:link w:val="Ttulo5Car"/>
    <w:qFormat/>
    <w:rsid w:val="007027AE"/>
    <w:pPr>
      <w:keepNext/>
      <w:keepLines/>
      <w:spacing w:before="200" w:line="276" w:lineRule="auto"/>
      <w:outlineLvl w:val="4"/>
    </w:pPr>
    <w:rPr>
      <w:rFonts w:ascii="Cambria" w:eastAsia="Times New Roman" w:hAnsi="Cambria"/>
      <w:color w:val="243F60"/>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1,Título 1 Car Car Car Car Car Car Car1,Título 1 Car Car Car Car Car Car Car Car"/>
    <w:link w:val="Ttulo1"/>
    <w:locked/>
    <w:rsid w:val="00CF1BDC"/>
    <w:rPr>
      <w:rFonts w:ascii="Arial" w:hAnsi="Arial" w:cs="Arial"/>
      <w:b/>
      <w:bCs/>
      <w:kern w:val="32"/>
      <w:sz w:val="32"/>
      <w:szCs w:val="32"/>
      <w:lang w:val="es-ES" w:eastAsia="es-ES" w:bidi="ar-SA"/>
    </w:rPr>
  </w:style>
  <w:style w:type="character" w:customStyle="1" w:styleId="Ttulo3Car">
    <w:name w:val="Título 3 Car"/>
    <w:link w:val="Ttulo3"/>
    <w:locked/>
    <w:rsid w:val="000546D0"/>
    <w:rPr>
      <w:rFonts w:ascii="Arial" w:eastAsia="Times New Roman" w:hAnsi="Arial"/>
      <w:sz w:val="24"/>
      <w:lang w:val="es-ES" w:eastAsia="es-ES"/>
    </w:rPr>
  </w:style>
  <w:style w:type="character" w:customStyle="1" w:styleId="Ttulo5Car">
    <w:name w:val="Título 5 Car"/>
    <w:link w:val="Ttulo5"/>
    <w:locked/>
    <w:rsid w:val="000546D0"/>
    <w:rPr>
      <w:rFonts w:ascii="Cambria" w:eastAsia="Times New Roman" w:hAnsi="Cambria"/>
      <w:color w:val="243F60"/>
      <w:sz w:val="22"/>
      <w:szCs w:val="22"/>
    </w:rPr>
  </w:style>
  <w:style w:type="paragraph" w:styleId="Textodeglobo">
    <w:name w:val="Balloon Text"/>
    <w:basedOn w:val="Normal"/>
    <w:link w:val="TextodegloboCar"/>
    <w:semiHidden/>
    <w:rsid w:val="0005477B"/>
    <w:rPr>
      <w:rFonts w:ascii="Lucida Grande" w:hAnsi="Lucida Grande"/>
      <w:sz w:val="18"/>
      <w:szCs w:val="18"/>
    </w:rPr>
  </w:style>
  <w:style w:type="character" w:customStyle="1" w:styleId="TextodegloboCar">
    <w:name w:val="Texto de globo Car"/>
    <w:link w:val="Textodeglobo"/>
    <w:semiHidden/>
    <w:locked/>
    <w:rsid w:val="000546D0"/>
    <w:rPr>
      <w:rFonts w:ascii="Lucida Grande" w:hAnsi="Lucida Grande"/>
      <w:sz w:val="18"/>
      <w:szCs w:val="18"/>
      <w:lang w:val="en-US" w:eastAsia="es-ES_tradnl"/>
    </w:rPr>
  </w:style>
  <w:style w:type="character" w:styleId="Refdecomentario">
    <w:name w:val="annotation reference"/>
    <w:semiHidden/>
    <w:rsid w:val="00B33D0D"/>
    <w:rPr>
      <w:sz w:val="18"/>
    </w:rPr>
  </w:style>
  <w:style w:type="paragraph" w:styleId="Textocomentario">
    <w:name w:val="annotation text"/>
    <w:aliases w:val="Car Car"/>
    <w:basedOn w:val="Normal"/>
    <w:link w:val="TextocomentarioCar"/>
    <w:semiHidden/>
    <w:rsid w:val="00B33D0D"/>
    <w:rPr>
      <w:szCs w:val="24"/>
    </w:rPr>
  </w:style>
  <w:style w:type="character" w:customStyle="1" w:styleId="TextocomentarioCar">
    <w:name w:val="Texto comentario Car"/>
    <w:aliases w:val="Car Car Car"/>
    <w:link w:val="Textocomentario"/>
    <w:semiHidden/>
    <w:locked/>
    <w:rsid w:val="000546D0"/>
    <w:rPr>
      <w:sz w:val="24"/>
      <w:szCs w:val="24"/>
      <w:lang w:val="en-US" w:eastAsia="es-ES_tradnl"/>
    </w:rPr>
  </w:style>
  <w:style w:type="paragraph" w:styleId="Asuntodelcomentario">
    <w:name w:val="annotation subject"/>
    <w:basedOn w:val="Textocomentario"/>
    <w:next w:val="Textocomentario"/>
    <w:link w:val="AsuntodelcomentarioCar"/>
    <w:semiHidden/>
    <w:rsid w:val="00B33D0D"/>
    <w:rPr>
      <w:szCs w:val="20"/>
    </w:rPr>
  </w:style>
  <w:style w:type="character" w:customStyle="1" w:styleId="AsuntodelcomentarioCar">
    <w:name w:val="Asunto del comentario Car"/>
    <w:basedOn w:val="TextocomentarioCar"/>
    <w:link w:val="Asuntodelcomentario"/>
    <w:semiHidden/>
    <w:locked/>
    <w:rsid w:val="000546D0"/>
  </w:style>
  <w:style w:type="paragraph" w:customStyle="1" w:styleId="Tablatexto">
    <w:name w:val="Tabla texto"/>
    <w:basedOn w:val="Textoindependiente2"/>
    <w:rsid w:val="006B75D8"/>
    <w:pPr>
      <w:autoSpaceDE w:val="0"/>
      <w:autoSpaceDN w:val="0"/>
      <w:adjustRightInd w:val="0"/>
      <w:spacing w:after="0" w:line="240" w:lineRule="auto"/>
      <w:jc w:val="both"/>
    </w:pPr>
    <w:rPr>
      <w:rFonts w:ascii="Times New Roman" w:eastAsia="Times New Roman" w:hAnsi="Times New Roman"/>
      <w:bCs/>
      <w:sz w:val="20"/>
      <w:lang w:val="es-MX" w:eastAsia="es-ES"/>
    </w:rPr>
  </w:style>
  <w:style w:type="paragraph" w:styleId="Textoindependiente2">
    <w:name w:val="Body Text 2"/>
    <w:basedOn w:val="Normal"/>
    <w:link w:val="Textoindependiente2Car"/>
    <w:rsid w:val="006B75D8"/>
    <w:pPr>
      <w:spacing w:after="120" w:line="480" w:lineRule="auto"/>
    </w:pPr>
  </w:style>
  <w:style w:type="character" w:customStyle="1" w:styleId="Textoindependiente2Car">
    <w:name w:val="Texto independiente 2 Car"/>
    <w:link w:val="Textoindependiente2"/>
    <w:locked/>
    <w:rsid w:val="000546D0"/>
    <w:rPr>
      <w:sz w:val="24"/>
      <w:lang w:val="en-US" w:eastAsia="es-ES_tradnl"/>
    </w:rPr>
  </w:style>
  <w:style w:type="character" w:styleId="Textoennegrita">
    <w:name w:val="Strong"/>
    <w:uiPriority w:val="22"/>
    <w:qFormat/>
    <w:rsid w:val="004706D8"/>
    <w:rPr>
      <w:rFonts w:cs="Times New Roman"/>
      <w:b/>
      <w:bCs/>
    </w:rPr>
  </w:style>
  <w:style w:type="paragraph" w:customStyle="1" w:styleId="Sombreadovistoso-nfasis11">
    <w:name w:val="Sombreado vistoso - Énfasis 11"/>
    <w:hidden/>
    <w:uiPriority w:val="99"/>
    <w:semiHidden/>
    <w:rsid w:val="00BA60BF"/>
    <w:rPr>
      <w:sz w:val="24"/>
      <w:lang w:val="en-US" w:eastAsia="es-ES_tradnl"/>
    </w:rPr>
  </w:style>
  <w:style w:type="paragraph" w:styleId="Encabezado">
    <w:name w:val="header"/>
    <w:basedOn w:val="Normal"/>
    <w:link w:val="EncabezadoCar"/>
    <w:unhideWhenUsed/>
    <w:rsid w:val="00113AA0"/>
    <w:pPr>
      <w:tabs>
        <w:tab w:val="center" w:pos="4419"/>
        <w:tab w:val="right" w:pos="8838"/>
      </w:tabs>
    </w:pPr>
  </w:style>
  <w:style w:type="character" w:customStyle="1" w:styleId="EncabezadoCar">
    <w:name w:val="Encabezado Car"/>
    <w:link w:val="Encabezado"/>
    <w:rsid w:val="00113AA0"/>
    <w:rPr>
      <w:sz w:val="24"/>
      <w:lang w:val="en-US" w:eastAsia="es-ES_tradnl"/>
    </w:rPr>
  </w:style>
  <w:style w:type="paragraph" w:styleId="Piedepgina">
    <w:name w:val="footer"/>
    <w:basedOn w:val="Normal"/>
    <w:link w:val="PiedepginaCar"/>
    <w:unhideWhenUsed/>
    <w:rsid w:val="00113AA0"/>
    <w:pPr>
      <w:tabs>
        <w:tab w:val="center" w:pos="4419"/>
        <w:tab w:val="right" w:pos="8838"/>
      </w:tabs>
    </w:pPr>
  </w:style>
  <w:style w:type="character" w:customStyle="1" w:styleId="PiedepginaCar">
    <w:name w:val="Pie de página Car"/>
    <w:link w:val="Piedepgina"/>
    <w:rsid w:val="00113AA0"/>
    <w:rPr>
      <w:sz w:val="24"/>
      <w:lang w:val="en-US" w:eastAsia="es-ES_tradnl"/>
    </w:rPr>
  </w:style>
  <w:style w:type="paragraph" w:styleId="Ttulo">
    <w:name w:val="Title"/>
    <w:basedOn w:val="Normal"/>
    <w:link w:val="TtuloCar"/>
    <w:qFormat/>
    <w:rsid w:val="00CF1BDC"/>
    <w:pPr>
      <w:jc w:val="center"/>
    </w:pPr>
    <w:rPr>
      <w:rFonts w:ascii="Arial" w:eastAsia="Times New Roman" w:hAnsi="Arial"/>
      <w:b/>
      <w:szCs w:val="24"/>
      <w:lang w:eastAsia="en-US"/>
    </w:rPr>
  </w:style>
  <w:style w:type="character" w:customStyle="1" w:styleId="TtuloCar">
    <w:name w:val="Título Car"/>
    <w:link w:val="Ttulo"/>
    <w:locked/>
    <w:rsid w:val="000546D0"/>
    <w:rPr>
      <w:rFonts w:ascii="Arial" w:eastAsia="Times New Roman" w:hAnsi="Arial" w:cs="Arial"/>
      <w:b/>
      <w:sz w:val="24"/>
      <w:szCs w:val="24"/>
      <w:lang w:eastAsia="en-US"/>
    </w:rPr>
  </w:style>
  <w:style w:type="character" w:customStyle="1" w:styleId="Ttulo1CarCarCar">
    <w:name w:val="Título 1 Car Car Car"/>
    <w:rsid w:val="00CF1BDC"/>
    <w:rPr>
      <w:rFonts w:ascii="Arial" w:hAnsi="Arial" w:cs="Arial"/>
      <w:b/>
      <w:bCs/>
      <w:kern w:val="32"/>
      <w:sz w:val="32"/>
      <w:szCs w:val="32"/>
      <w:lang w:val="es-ES" w:eastAsia="es-ES" w:bidi="ar-SA"/>
    </w:rPr>
  </w:style>
  <w:style w:type="paragraph" w:styleId="Sangra2detindependiente">
    <w:name w:val="Body Text Indent 2"/>
    <w:basedOn w:val="Normal"/>
    <w:link w:val="Sangra2detindependienteCar"/>
    <w:rsid w:val="00CF1BDC"/>
    <w:pPr>
      <w:spacing w:after="120" w:line="480" w:lineRule="auto"/>
      <w:ind w:left="283"/>
    </w:pPr>
    <w:rPr>
      <w:szCs w:val="24"/>
      <w:lang w:val="es-ES" w:eastAsia="es-ES"/>
    </w:rPr>
  </w:style>
  <w:style w:type="character" w:customStyle="1" w:styleId="Sangra2detindependienteCar">
    <w:name w:val="Sangría 2 de t. independiente Car"/>
    <w:link w:val="Sangra2detindependiente"/>
    <w:locked/>
    <w:rsid w:val="00CF1BDC"/>
    <w:rPr>
      <w:sz w:val="24"/>
      <w:szCs w:val="24"/>
      <w:lang w:val="es-ES" w:eastAsia="es-ES" w:bidi="ar-SA"/>
    </w:rPr>
  </w:style>
  <w:style w:type="character" w:styleId="Nmerodepgina">
    <w:name w:val="page number"/>
    <w:basedOn w:val="Fuentedeprrafopredeter"/>
    <w:rsid w:val="008B3EC9"/>
  </w:style>
  <w:style w:type="character" w:styleId="Hipervnculo">
    <w:name w:val="Hyperlink"/>
    <w:rsid w:val="004B684C"/>
    <w:rPr>
      <w:rFonts w:cs="Times New Roman"/>
      <w:color w:val="0000FF"/>
      <w:u w:val="single"/>
    </w:rPr>
  </w:style>
  <w:style w:type="table" w:styleId="Tablaconcuadrcula">
    <w:name w:val="Table Grid"/>
    <w:basedOn w:val="Tablanormal"/>
    <w:rsid w:val="00855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54DF2"/>
    <w:pPr>
      <w:ind w:left="720"/>
      <w:contextualSpacing/>
    </w:pPr>
    <w:rPr>
      <w:rFonts w:ascii="Times New Roman" w:eastAsia="Times New Roman" w:hAnsi="Times New Roman"/>
      <w:szCs w:val="24"/>
      <w:lang w:val="es-MX" w:eastAsia="en-US"/>
    </w:rPr>
  </w:style>
  <w:style w:type="paragraph" w:styleId="Textoindependiente">
    <w:name w:val="Body Text"/>
    <w:basedOn w:val="Normal"/>
    <w:link w:val="TextoindependienteCar"/>
    <w:unhideWhenUsed/>
    <w:rsid w:val="00AA1743"/>
    <w:pPr>
      <w:spacing w:after="120"/>
    </w:pPr>
  </w:style>
  <w:style w:type="character" w:customStyle="1" w:styleId="TextoindependienteCar">
    <w:name w:val="Texto independiente Car"/>
    <w:link w:val="Textoindependiente"/>
    <w:rsid w:val="00AA1743"/>
    <w:rPr>
      <w:sz w:val="24"/>
      <w:lang w:val="en-US" w:eastAsia="es-ES_tradnl"/>
    </w:rPr>
  </w:style>
  <w:style w:type="paragraph" w:styleId="Textoindependiente3">
    <w:name w:val="Body Text 3"/>
    <w:basedOn w:val="Normal"/>
    <w:rsid w:val="007027AE"/>
    <w:pPr>
      <w:spacing w:after="120"/>
    </w:pPr>
    <w:rPr>
      <w:sz w:val="16"/>
      <w:szCs w:val="16"/>
    </w:rPr>
  </w:style>
  <w:style w:type="paragraph" w:styleId="NormalWeb">
    <w:name w:val="Normal (Web)"/>
    <w:basedOn w:val="Normal"/>
    <w:rsid w:val="007027AE"/>
    <w:pPr>
      <w:spacing w:before="100" w:beforeAutospacing="1" w:after="100" w:afterAutospacing="1"/>
    </w:pPr>
    <w:rPr>
      <w:rFonts w:ascii="Verdana" w:eastAsia="Times New Roman" w:hAnsi="Verdana"/>
      <w:color w:val="000088"/>
      <w:sz w:val="15"/>
      <w:szCs w:val="15"/>
      <w:lang w:val="es-ES" w:eastAsia="es-ES"/>
    </w:rPr>
  </w:style>
  <w:style w:type="paragraph" w:styleId="Sangradetextonormal">
    <w:name w:val="Body Text Indent"/>
    <w:basedOn w:val="Normal"/>
    <w:link w:val="SangradetextonormalCar"/>
    <w:rsid w:val="007027AE"/>
    <w:pPr>
      <w:spacing w:after="120"/>
      <w:ind w:left="360"/>
    </w:pPr>
    <w:rPr>
      <w:rFonts w:ascii="Times New Roman" w:eastAsia="Times New Roman" w:hAnsi="Times New Roman"/>
      <w:szCs w:val="24"/>
      <w:lang w:eastAsia="en-US"/>
    </w:rPr>
  </w:style>
  <w:style w:type="character" w:customStyle="1" w:styleId="SangradetextonormalCar">
    <w:name w:val="Sangría de texto normal Car"/>
    <w:link w:val="Sangradetextonormal"/>
    <w:locked/>
    <w:rsid w:val="000546D0"/>
    <w:rPr>
      <w:rFonts w:ascii="Times New Roman" w:eastAsia="Times New Roman" w:hAnsi="Times New Roman"/>
      <w:sz w:val="24"/>
      <w:szCs w:val="24"/>
      <w:lang w:eastAsia="en-US"/>
    </w:rPr>
  </w:style>
  <w:style w:type="paragraph" w:styleId="Sangra3detindependiente">
    <w:name w:val="Body Text Indent 3"/>
    <w:basedOn w:val="Normal"/>
    <w:link w:val="Sangra3detindependienteCar"/>
    <w:rsid w:val="007027AE"/>
    <w:pPr>
      <w:spacing w:after="120"/>
      <w:ind w:left="283"/>
    </w:pPr>
    <w:rPr>
      <w:rFonts w:ascii="Times New Roman" w:eastAsia="Times New Roman" w:hAnsi="Times New Roman"/>
      <w:sz w:val="16"/>
      <w:szCs w:val="16"/>
      <w:lang w:eastAsia="en-US"/>
    </w:rPr>
  </w:style>
  <w:style w:type="character" w:customStyle="1" w:styleId="Sangra3detindependienteCar">
    <w:name w:val="Sangría 3 de t. independiente Car"/>
    <w:link w:val="Sangra3detindependiente"/>
    <w:locked/>
    <w:rsid w:val="000546D0"/>
    <w:rPr>
      <w:rFonts w:ascii="Times New Roman" w:eastAsia="Times New Roman" w:hAnsi="Times New Roman"/>
      <w:sz w:val="16"/>
      <w:szCs w:val="16"/>
      <w:lang w:eastAsia="en-US"/>
    </w:rPr>
  </w:style>
  <w:style w:type="paragraph" w:styleId="Subttulo">
    <w:name w:val="Subtitle"/>
    <w:basedOn w:val="Normal"/>
    <w:link w:val="SubttuloCar"/>
    <w:qFormat/>
    <w:rsid w:val="007027AE"/>
    <w:pPr>
      <w:jc w:val="center"/>
    </w:pPr>
    <w:rPr>
      <w:rFonts w:ascii="Arial" w:eastAsia="Times New Roman" w:hAnsi="Arial"/>
      <w:b/>
      <w:bCs/>
      <w:sz w:val="22"/>
      <w:szCs w:val="24"/>
      <w:lang w:eastAsia="es-ES"/>
    </w:rPr>
  </w:style>
  <w:style w:type="character" w:customStyle="1" w:styleId="SubttuloCar">
    <w:name w:val="Subtítulo Car"/>
    <w:link w:val="Subttulo"/>
    <w:locked/>
    <w:rsid w:val="000546D0"/>
    <w:rPr>
      <w:rFonts w:ascii="Arial" w:eastAsia="Times New Roman" w:hAnsi="Arial"/>
      <w:b/>
      <w:bCs/>
      <w:sz w:val="22"/>
      <w:szCs w:val="24"/>
      <w:lang w:eastAsia="es-ES"/>
    </w:rPr>
  </w:style>
  <w:style w:type="paragraph" w:customStyle="1" w:styleId="p12">
    <w:name w:val="p12"/>
    <w:basedOn w:val="Normal"/>
    <w:rsid w:val="007027AE"/>
    <w:pPr>
      <w:widowControl w:val="0"/>
      <w:tabs>
        <w:tab w:val="left" w:pos="204"/>
      </w:tabs>
      <w:autoSpaceDE w:val="0"/>
      <w:autoSpaceDN w:val="0"/>
      <w:adjustRightInd w:val="0"/>
      <w:jc w:val="both"/>
    </w:pPr>
    <w:rPr>
      <w:rFonts w:ascii="Times New Roman" w:eastAsia="Times New Roman" w:hAnsi="Times New Roman"/>
      <w:szCs w:val="24"/>
      <w:lang w:eastAsia="es-ES"/>
    </w:rPr>
  </w:style>
  <w:style w:type="character" w:customStyle="1" w:styleId="Textoindependiente3Car">
    <w:name w:val="Texto independiente 3 Car"/>
    <w:locked/>
    <w:rsid w:val="007027AE"/>
    <w:rPr>
      <w:rFonts w:ascii="Arial" w:hAnsi="Arial" w:cs="Times New Roman"/>
      <w:sz w:val="24"/>
      <w:lang w:val="es-ES" w:eastAsia="es-ES"/>
    </w:rPr>
  </w:style>
  <w:style w:type="character" w:customStyle="1" w:styleId="nfasissutil1">
    <w:name w:val="Énfasis sutil1"/>
    <w:rsid w:val="007027AE"/>
    <w:rPr>
      <w:rFonts w:cs="Times New Roman"/>
      <w:i/>
      <w:iCs/>
      <w:color w:val="808080"/>
    </w:rPr>
  </w:style>
  <w:style w:type="character" w:customStyle="1" w:styleId="pseditboxdisponly">
    <w:name w:val="pseditbox_disponly"/>
    <w:rsid w:val="007027AE"/>
    <w:rPr>
      <w:rFonts w:cs="Times New Roman"/>
    </w:rPr>
  </w:style>
  <w:style w:type="character" w:customStyle="1" w:styleId="texto">
    <w:name w:val="texto"/>
    <w:rsid w:val="007027AE"/>
    <w:rPr>
      <w:rFonts w:cs="Times New Roman"/>
    </w:rPr>
  </w:style>
  <w:style w:type="character" w:styleId="Hipervnculovisitado">
    <w:name w:val="FollowedHyperlink"/>
    <w:rsid w:val="007027AE"/>
    <w:rPr>
      <w:rFonts w:cs="Times New Roman"/>
      <w:color w:val="800080"/>
      <w:u w:val="single"/>
    </w:rPr>
  </w:style>
  <w:style w:type="paragraph" w:customStyle="1" w:styleId="Sinespaciado1">
    <w:name w:val="Sin espaciado1"/>
    <w:rsid w:val="007027AE"/>
    <w:rPr>
      <w:rFonts w:ascii="Times New Roman" w:eastAsia="Times New Roman" w:hAnsi="Times New Roman"/>
      <w:sz w:val="24"/>
      <w:szCs w:val="24"/>
      <w:lang w:val="es-ES" w:eastAsia="es-ES"/>
    </w:rPr>
  </w:style>
  <w:style w:type="character" w:customStyle="1" w:styleId="Ttulo2Car">
    <w:name w:val="Título 2 Car"/>
    <w:locked/>
    <w:rsid w:val="007027AE"/>
    <w:rPr>
      <w:rFonts w:ascii="Arial" w:hAnsi="Arial" w:cs="Arial"/>
      <w:b/>
      <w:bCs/>
      <w:i/>
      <w:iCs/>
      <w:sz w:val="28"/>
      <w:szCs w:val="28"/>
      <w:lang w:val="es-ES" w:eastAsia="es-ES"/>
    </w:rPr>
  </w:style>
  <w:style w:type="paragraph" w:customStyle="1" w:styleId="Textoindependiente31">
    <w:name w:val="Texto independiente 31"/>
    <w:basedOn w:val="Normal"/>
    <w:rsid w:val="007027AE"/>
    <w:pPr>
      <w:spacing w:line="360" w:lineRule="atLeast"/>
      <w:jc w:val="both"/>
    </w:pPr>
    <w:rPr>
      <w:rFonts w:ascii="Arial" w:eastAsia="Times New Roman" w:hAnsi="Arial"/>
      <w:szCs w:val="24"/>
      <w:lang w:val="es-ES" w:eastAsia="es-ES"/>
    </w:rPr>
  </w:style>
  <w:style w:type="paragraph" w:styleId="Textonotapie">
    <w:name w:val="footnote text"/>
    <w:basedOn w:val="Normal"/>
    <w:rsid w:val="007027AE"/>
    <w:pPr>
      <w:spacing w:before="120" w:line="360" w:lineRule="auto"/>
      <w:jc w:val="both"/>
    </w:pPr>
    <w:rPr>
      <w:rFonts w:ascii="Times New Roman" w:eastAsia="Times New Roman" w:hAnsi="Times New Roman"/>
      <w:sz w:val="20"/>
      <w:lang w:val="es-ES_tradnl" w:eastAsia="es-ES"/>
    </w:rPr>
  </w:style>
  <w:style w:type="character" w:customStyle="1" w:styleId="TextonotapieCar">
    <w:name w:val="Texto nota pie Car"/>
    <w:locked/>
    <w:rsid w:val="007027AE"/>
    <w:rPr>
      <w:rFonts w:cs="Times New Roman"/>
      <w:lang w:val="es-ES_tradnl" w:eastAsia="es-ES"/>
    </w:rPr>
  </w:style>
  <w:style w:type="paragraph" w:customStyle="1" w:styleId="Default">
    <w:name w:val="Default"/>
    <w:rsid w:val="007027AE"/>
    <w:pPr>
      <w:autoSpaceDE w:val="0"/>
      <w:autoSpaceDN w:val="0"/>
      <w:adjustRightInd w:val="0"/>
    </w:pPr>
    <w:rPr>
      <w:rFonts w:ascii="Times New Roman" w:eastAsia="Times New Roman" w:hAnsi="Times New Roman"/>
      <w:color w:val="000000"/>
      <w:sz w:val="24"/>
      <w:szCs w:val="24"/>
    </w:rPr>
  </w:style>
  <w:style w:type="character" w:styleId="Nmerodelnea">
    <w:name w:val="line number"/>
    <w:rsid w:val="007027AE"/>
    <w:rPr>
      <w:rFonts w:cs="Times New Roman"/>
    </w:rPr>
  </w:style>
  <w:style w:type="paragraph" w:customStyle="1" w:styleId="Listavistosa-nfasis11">
    <w:name w:val="Lista vistosa - Énfasis 11"/>
    <w:basedOn w:val="Normal"/>
    <w:uiPriority w:val="34"/>
    <w:qFormat/>
    <w:rsid w:val="007027AE"/>
    <w:pPr>
      <w:ind w:left="720"/>
      <w:contextualSpacing/>
    </w:pPr>
    <w:rPr>
      <w:rFonts w:ascii="Times New Roman" w:eastAsia="Times New Roman" w:hAnsi="Times New Roman"/>
      <w:szCs w:val="24"/>
      <w:lang w:val="es-MX" w:eastAsia="en-US"/>
    </w:rPr>
  </w:style>
  <w:style w:type="character" w:styleId="nfasis">
    <w:name w:val="Emphasis"/>
    <w:qFormat/>
    <w:rsid w:val="006A0711"/>
    <w:rPr>
      <w:i/>
      <w:iCs/>
    </w:rPr>
  </w:style>
  <w:style w:type="table" w:customStyle="1" w:styleId="Tablaconcuadrcula1">
    <w:name w:val="Tabla con cuadrícula1"/>
    <w:rsid w:val="000546D0"/>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0546D0"/>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n1">
    <w:name w:val="Revisión1"/>
    <w:hidden/>
    <w:semiHidden/>
    <w:rsid w:val="000546D0"/>
    <w:rPr>
      <w:rFonts w:ascii="Times New Roman" w:eastAsia="Calibri" w:hAnsi="Times New Roman"/>
      <w:sz w:val="24"/>
      <w:szCs w:val="24"/>
      <w:lang w:eastAsia="en-US"/>
    </w:rPr>
  </w:style>
  <w:style w:type="paragraph" w:customStyle="1" w:styleId="Prrafodelista2">
    <w:name w:val="Párrafo de lista2"/>
    <w:basedOn w:val="Normal"/>
    <w:rsid w:val="000546D0"/>
    <w:pPr>
      <w:ind w:left="720"/>
      <w:contextualSpacing/>
    </w:pPr>
    <w:rPr>
      <w:rFonts w:ascii="Times New Roman" w:eastAsia="Calibri" w:hAnsi="Times New Roman"/>
      <w:szCs w:val="24"/>
      <w:lang w:val="es-MX" w:eastAsia="en-US"/>
    </w:rPr>
  </w:style>
  <w:style w:type="character" w:customStyle="1" w:styleId="nfasissutil2">
    <w:name w:val="Énfasis sutil2"/>
    <w:rsid w:val="000546D0"/>
    <w:rPr>
      <w:rFonts w:cs="Times New Roman"/>
      <w:i/>
      <w:iCs/>
      <w:color w:val="808080"/>
    </w:rPr>
  </w:style>
  <w:style w:type="paragraph" w:customStyle="1" w:styleId="Sinespaciado2">
    <w:name w:val="Sin espaciado2"/>
    <w:rsid w:val="000546D0"/>
    <w:rPr>
      <w:rFonts w:ascii="Times New Roman" w:eastAsia="Calibri" w:hAnsi="Times New Roman"/>
      <w:sz w:val="24"/>
      <w:szCs w:val="24"/>
      <w:lang w:val="es-ES" w:eastAsia="es-ES"/>
    </w:rPr>
  </w:style>
  <w:style w:type="character" w:customStyle="1" w:styleId="style3">
    <w:name w:val="style3"/>
    <w:rsid w:val="000546D0"/>
    <w:rPr>
      <w:rFonts w:cs="Times New Roman"/>
    </w:rPr>
  </w:style>
  <w:style w:type="character" w:customStyle="1" w:styleId="citation">
    <w:name w:val="citation"/>
    <w:rsid w:val="000546D0"/>
    <w:rPr>
      <w:rFonts w:cs="Times New Roman"/>
    </w:rPr>
  </w:style>
  <w:style w:type="character" w:customStyle="1" w:styleId="CarCar2">
    <w:name w:val="Car Car2"/>
    <w:rsid w:val="000546D0"/>
    <w:rPr>
      <w:rFonts w:ascii="Times New Roman" w:eastAsia="Times New Roman" w:hAnsi="Times New Roman"/>
      <w:lang w:val="es-ES_tradnl" w:eastAsia="es-ES"/>
    </w:rPr>
  </w:style>
  <w:style w:type="character" w:customStyle="1" w:styleId="CarCar">
    <w:name w:val="Car Car"/>
    <w:rsid w:val="000546D0"/>
    <w:rPr>
      <w:rFonts w:ascii="Times New Roman" w:eastAsia="Times New Roman" w:hAnsi="Times New Roman"/>
      <w:sz w:val="24"/>
      <w:szCs w:val="24"/>
      <w:lang w:val="es-MX"/>
    </w:rPr>
  </w:style>
  <w:style w:type="paragraph" w:customStyle="1" w:styleId="Textoindependiente32">
    <w:name w:val="Texto independiente 32"/>
    <w:basedOn w:val="Normal"/>
    <w:rsid w:val="000546D0"/>
    <w:pPr>
      <w:spacing w:line="360" w:lineRule="atLeast"/>
      <w:jc w:val="both"/>
    </w:pPr>
    <w:rPr>
      <w:rFonts w:ascii="Arial" w:eastAsia="Times New Roman" w:hAnsi="Arial"/>
      <w:lang w:val="es-ES" w:eastAsia="es-ES"/>
    </w:rPr>
  </w:style>
  <w:style w:type="character" w:customStyle="1" w:styleId="addmd">
    <w:name w:val="addmd"/>
    <w:rsid w:val="00E7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PLAN DE ESTUDIOS SEGÚN FORMATO</vt:lpstr>
    </vt:vector>
  </TitlesOfParts>
  <Company>ILIA</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creator>Adriana Estrada</dc:creator>
  <cp:lastModifiedBy>pco</cp:lastModifiedBy>
  <cp:revision>5</cp:revision>
  <cp:lastPrinted>2011-08-11T18:16:00Z</cp:lastPrinted>
  <dcterms:created xsi:type="dcterms:W3CDTF">2016-11-30T20:37:00Z</dcterms:created>
  <dcterms:modified xsi:type="dcterms:W3CDTF">2016-12-01T19:56:00Z</dcterms:modified>
</cp:coreProperties>
</file>